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B1" w:rsidRDefault="004434B1" w:rsidP="00271B7B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 w:rsidRPr="004434B1">
        <w:rPr>
          <w:rFonts w:ascii="Arial" w:hAnsi="Arial" w:cs="Arial"/>
          <w:b/>
          <w:bCs/>
          <w:color w:val="auto"/>
          <w:sz w:val="32"/>
          <w:szCs w:val="32"/>
        </w:rPr>
        <w:t>Тысячелетни</w:t>
      </w:r>
      <w:r w:rsidR="009026BE">
        <w:rPr>
          <w:rFonts w:ascii="Arial" w:hAnsi="Arial" w:cs="Arial"/>
          <w:b/>
          <w:bCs/>
          <w:color w:val="auto"/>
          <w:sz w:val="32"/>
          <w:szCs w:val="32"/>
        </w:rPr>
        <w:t xml:space="preserve">й Брест </w:t>
      </w:r>
      <w:r w:rsidR="002946ED" w:rsidRPr="00271B7B">
        <w:rPr>
          <w:rFonts w:ascii="Arial" w:hAnsi="Arial" w:cs="Arial"/>
          <w:b/>
          <w:bCs/>
          <w:color w:val="auto"/>
          <w:sz w:val="32"/>
          <w:szCs w:val="32"/>
        </w:rPr>
        <w:t xml:space="preserve">(2025 </w:t>
      </w:r>
      <w:r w:rsidR="002946ED">
        <w:rPr>
          <w:rFonts w:ascii="Arial" w:hAnsi="Arial" w:cs="Arial"/>
          <w:b/>
          <w:bCs/>
          <w:color w:val="auto"/>
          <w:sz w:val="32"/>
          <w:szCs w:val="32"/>
        </w:rPr>
        <w:t xml:space="preserve">год) </w:t>
      </w:r>
      <w:r w:rsidR="009F7C5E">
        <w:rPr>
          <w:rFonts w:ascii="Arial" w:hAnsi="Arial" w:cs="Arial"/>
          <w:b/>
          <w:bCs/>
          <w:color w:val="auto"/>
          <w:sz w:val="32"/>
          <w:szCs w:val="32"/>
        </w:rPr>
        <w:t>6</w:t>
      </w:r>
      <w:r w:rsidR="00DD2770">
        <w:rPr>
          <w:rFonts w:ascii="Arial" w:hAnsi="Arial" w:cs="Arial"/>
          <w:b/>
          <w:bCs/>
          <w:color w:val="auto"/>
          <w:sz w:val="32"/>
          <w:szCs w:val="32"/>
        </w:rPr>
        <w:t xml:space="preserve"> дней</w:t>
      </w:r>
      <w:r w:rsidR="002946ED">
        <w:rPr>
          <w:rFonts w:ascii="Arial" w:hAnsi="Arial" w:cs="Arial"/>
          <w:b/>
          <w:bCs/>
          <w:color w:val="auto"/>
          <w:sz w:val="32"/>
          <w:szCs w:val="32"/>
        </w:rPr>
        <w:t>/</w:t>
      </w:r>
      <w:r w:rsidR="009F7C5E">
        <w:rPr>
          <w:rFonts w:ascii="Arial" w:hAnsi="Arial" w:cs="Arial"/>
          <w:b/>
          <w:bCs/>
          <w:color w:val="auto"/>
          <w:sz w:val="32"/>
          <w:szCs w:val="32"/>
        </w:rPr>
        <w:t>5 ночей</w:t>
      </w:r>
    </w:p>
    <w:p w:rsidR="00271B7B" w:rsidRPr="009026BE" w:rsidRDefault="00271B7B" w:rsidP="00271B7B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2946ED" w:rsidRDefault="00540615" w:rsidP="00271B7B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auto"/>
        </w:rPr>
      </w:pPr>
      <w:r w:rsidRPr="00271B7B">
        <w:rPr>
          <w:rFonts w:ascii="Arial" w:hAnsi="Arial" w:cs="Arial"/>
          <w:b/>
          <w:color w:val="auto"/>
        </w:rPr>
        <w:t xml:space="preserve">Минск </w:t>
      </w:r>
      <w:r w:rsidR="00645B29" w:rsidRPr="00271B7B">
        <w:rPr>
          <w:rFonts w:ascii="Arial" w:hAnsi="Arial" w:cs="Arial"/>
          <w:b/>
          <w:bCs/>
          <w:iCs/>
          <w:color w:val="auto"/>
        </w:rPr>
        <w:t>–</w:t>
      </w:r>
      <w:r w:rsidR="009F7C5E" w:rsidRPr="00271B7B">
        <w:rPr>
          <w:rFonts w:ascii="Arial" w:hAnsi="Arial" w:cs="Arial"/>
          <w:b/>
          <w:bCs/>
          <w:iCs/>
          <w:color w:val="auto"/>
        </w:rPr>
        <w:t xml:space="preserve"> Хатынь – </w:t>
      </w:r>
      <w:r w:rsidR="00DD2770" w:rsidRPr="00271B7B">
        <w:rPr>
          <w:rFonts w:ascii="Arial" w:hAnsi="Arial" w:cs="Arial"/>
          <w:b/>
          <w:bCs/>
          <w:iCs/>
          <w:color w:val="auto"/>
        </w:rPr>
        <w:t>Березовка – Стеклозавод Неман – Лида –</w:t>
      </w:r>
      <w:r w:rsidR="00271B7B" w:rsidRPr="00271B7B">
        <w:rPr>
          <w:rFonts w:ascii="Arial" w:hAnsi="Arial" w:cs="Arial"/>
          <w:b/>
          <w:bCs/>
          <w:iCs/>
        </w:rPr>
        <w:t xml:space="preserve"> Красный Берег – </w:t>
      </w:r>
      <w:proofErr w:type="spellStart"/>
      <w:r w:rsidR="00271B7B" w:rsidRPr="00271B7B">
        <w:rPr>
          <w:rFonts w:ascii="Arial" w:hAnsi="Arial" w:cs="Arial"/>
          <w:b/>
          <w:bCs/>
          <w:iCs/>
        </w:rPr>
        <w:t>Жиличи</w:t>
      </w:r>
      <w:proofErr w:type="spellEnd"/>
      <w:r w:rsidR="00271B7B" w:rsidRPr="00271B7B">
        <w:rPr>
          <w:rFonts w:ascii="Arial" w:hAnsi="Arial" w:cs="Arial"/>
          <w:b/>
          <w:bCs/>
          <w:iCs/>
        </w:rPr>
        <w:t xml:space="preserve"> – Дудутки </w:t>
      </w:r>
      <w:r w:rsidR="00645B29" w:rsidRPr="00271B7B">
        <w:rPr>
          <w:rFonts w:ascii="Arial" w:hAnsi="Arial" w:cs="Arial"/>
          <w:b/>
          <w:bCs/>
          <w:iCs/>
          <w:color w:val="auto"/>
        </w:rPr>
        <w:t xml:space="preserve">– Брест– Беловежская пуща – Музей народного быта – Каменец – </w:t>
      </w:r>
      <w:r w:rsidR="00974459" w:rsidRPr="00271B7B">
        <w:rPr>
          <w:rFonts w:ascii="Arial" w:hAnsi="Arial" w:cs="Arial"/>
          <w:b/>
          <w:color w:val="auto"/>
        </w:rPr>
        <w:t>Брест/Минск</w:t>
      </w:r>
      <w:r w:rsidR="004434B1" w:rsidRPr="00271B7B">
        <w:rPr>
          <w:rFonts w:ascii="Arial" w:hAnsi="Arial" w:cs="Arial"/>
          <w:b/>
          <w:color w:val="auto"/>
        </w:rPr>
        <w:t>*</w:t>
      </w:r>
    </w:p>
    <w:p w:rsidR="00271B7B" w:rsidRPr="00271B7B" w:rsidRDefault="00271B7B" w:rsidP="00271B7B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auto"/>
        </w:rPr>
      </w:pPr>
    </w:p>
    <w:p w:rsidR="00FD448B" w:rsidRDefault="00FD448B" w:rsidP="00271B7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9F7C5E" w:rsidRPr="001D79FA" w:rsidTr="009026BE">
        <w:trPr>
          <w:trHeight w:val="54"/>
        </w:trPr>
        <w:tc>
          <w:tcPr>
            <w:tcW w:w="880" w:type="dxa"/>
            <w:vAlign w:val="center"/>
          </w:tcPr>
          <w:p w:rsidR="009F7C5E" w:rsidRDefault="009F7C5E" w:rsidP="009F7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F7C5E" w:rsidRPr="009F7C5E" w:rsidRDefault="009F7C5E" w:rsidP="009F7C5E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9F7C5E">
              <w:rPr>
                <w:rFonts w:ascii="Arial" w:hAnsi="Arial" w:cs="Arial"/>
                <w:b/>
                <w:sz w:val="18"/>
                <w:szCs w:val="20"/>
              </w:rPr>
              <w:t>Приглашаем Вас в Беларусь!</w:t>
            </w:r>
          </w:p>
          <w:p w:rsidR="009F7C5E" w:rsidRPr="00DD2770" w:rsidRDefault="009F7C5E" w:rsidP="009F7C5E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9F7C5E">
              <w:rPr>
                <w:rFonts w:ascii="Arial" w:hAnsi="Arial" w:cs="Arial"/>
                <w:b/>
                <w:sz w:val="18"/>
                <w:szCs w:val="20"/>
              </w:rPr>
              <w:t xml:space="preserve">Насыщенная и увлекательная программа по столичному Минску и тысячелетнему Бресту никого не оставит равнодушным! Вас ждут экскурсии по городским достопримечательностям, осмотр всемирно известных мемориалов в Хатыни и Брестской крепости, посещение </w:t>
            </w:r>
            <w:r w:rsidR="00C9330D">
              <w:rPr>
                <w:rFonts w:ascii="Arial" w:hAnsi="Arial" w:cs="Arial"/>
                <w:b/>
                <w:sz w:val="18"/>
                <w:szCs w:val="20"/>
              </w:rPr>
              <w:t xml:space="preserve">величественных дворцов и замков, </w:t>
            </w:r>
            <w:r w:rsidRPr="009F7C5E">
              <w:rPr>
                <w:rFonts w:ascii="Arial" w:hAnsi="Arial" w:cs="Arial"/>
                <w:b/>
                <w:sz w:val="18"/>
                <w:szCs w:val="20"/>
              </w:rPr>
              <w:t>знакомство с “заповедным напевом” Бел</w:t>
            </w:r>
            <w:r w:rsidR="00C9330D">
              <w:rPr>
                <w:rFonts w:ascii="Arial" w:hAnsi="Arial" w:cs="Arial"/>
                <w:b/>
                <w:sz w:val="18"/>
                <w:szCs w:val="20"/>
              </w:rPr>
              <w:t>овежской пущи и колоритным</w:t>
            </w:r>
            <w:bookmarkStart w:id="0" w:name="_GoBack"/>
            <w:bookmarkEnd w:id="0"/>
            <w:r w:rsidR="00C9330D">
              <w:rPr>
                <w:rFonts w:ascii="Arial" w:hAnsi="Arial" w:cs="Arial"/>
                <w:b/>
                <w:sz w:val="18"/>
                <w:szCs w:val="20"/>
              </w:rPr>
              <w:t xml:space="preserve"> музеем</w:t>
            </w:r>
            <w:r w:rsidRPr="009F7C5E">
              <w:rPr>
                <w:rFonts w:ascii="Arial" w:hAnsi="Arial" w:cs="Arial"/>
                <w:b/>
                <w:sz w:val="18"/>
                <w:szCs w:val="20"/>
              </w:rPr>
              <w:t xml:space="preserve"> народного быта, погружение в мир народной архитектуры и </w:t>
            </w:r>
            <w:r w:rsidR="00C9330D">
              <w:rPr>
                <w:rFonts w:ascii="Arial" w:hAnsi="Arial" w:cs="Arial"/>
                <w:b/>
                <w:sz w:val="18"/>
                <w:szCs w:val="20"/>
              </w:rPr>
              <w:t>народных ремёсел…</w:t>
            </w:r>
            <w:r w:rsidRPr="009F7C5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gramStart"/>
            <w:r w:rsidRPr="009F7C5E">
              <w:rPr>
                <w:rFonts w:ascii="Arial" w:hAnsi="Arial" w:cs="Arial"/>
                <w:b/>
                <w:sz w:val="18"/>
                <w:szCs w:val="20"/>
              </w:rPr>
              <w:t>А</w:t>
            </w:r>
            <w:proofErr w:type="gramEnd"/>
            <w:r w:rsidRPr="009F7C5E">
              <w:rPr>
                <w:rFonts w:ascii="Arial" w:hAnsi="Arial" w:cs="Arial"/>
                <w:b/>
                <w:sz w:val="18"/>
                <w:szCs w:val="20"/>
              </w:rPr>
              <w:t xml:space="preserve"> еще Вы познакомитесь с древним мастерством стекло</w:t>
            </w:r>
            <w:r w:rsidR="00C9330D">
              <w:rPr>
                <w:rFonts w:ascii="Arial" w:hAnsi="Arial" w:cs="Arial"/>
                <w:b/>
                <w:sz w:val="18"/>
                <w:szCs w:val="20"/>
              </w:rPr>
              <w:t>дувов и искусством пивоварения.</w:t>
            </w:r>
            <w:r w:rsidRPr="009F7C5E">
              <w:rPr>
                <w:rFonts w:ascii="Arial" w:hAnsi="Arial" w:cs="Arial"/>
                <w:b/>
                <w:sz w:val="18"/>
                <w:szCs w:val="20"/>
              </w:rPr>
              <w:t xml:space="preserve"> Вам ни за что не надо доплачивать - в наш тур уже все входит: встреча каждого туриста у вагона, трансфер в гостиницу с ранним заселением (с 00.10!), купание в аквапарке, входные билеты во все музеи, исторический квест, обильные завтраки шведский стол, вкусные обеды каждый день, оригинальные дегустации… 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центре. В Бресте – в уютной гостинице ВЕСТА*** в центре города и в современной гостинице </w:t>
            </w:r>
            <w:proofErr w:type="spellStart"/>
            <w:r w:rsidRPr="009F7C5E">
              <w:rPr>
                <w:rFonts w:ascii="Arial" w:hAnsi="Arial" w:cs="Arial"/>
                <w:b/>
                <w:sz w:val="18"/>
                <w:szCs w:val="20"/>
              </w:rPr>
              <w:t>Хэмптон</w:t>
            </w:r>
            <w:proofErr w:type="spellEnd"/>
            <w:r w:rsidRPr="009F7C5E">
              <w:rPr>
                <w:rFonts w:ascii="Arial" w:hAnsi="Arial" w:cs="Arial"/>
                <w:b/>
                <w:sz w:val="18"/>
                <w:szCs w:val="20"/>
              </w:rPr>
              <w:t xml:space="preserve"> бай Хилтон***</w:t>
            </w:r>
          </w:p>
          <w:p w:rsidR="00C9330D" w:rsidRDefault="00C9330D" w:rsidP="00C9330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F7C5E" w:rsidRPr="00DD2770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770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770">
              <w:rPr>
                <w:rFonts w:ascii="Arial" w:hAnsi="Arial" w:cs="Arial"/>
                <w:b/>
                <w:sz w:val="18"/>
                <w:szCs w:val="20"/>
              </w:rPr>
              <w:t>Приезд в Минск</w:t>
            </w:r>
            <w:r w:rsidR="002946ED">
              <w:rPr>
                <w:rFonts w:ascii="Arial" w:hAnsi="Arial" w:cs="Arial"/>
                <w:b/>
                <w:sz w:val="18"/>
                <w:szCs w:val="20"/>
              </w:rPr>
              <w:t xml:space="preserve"> до 08:00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>, встреча на вокзале у вагона № 5 Вашего поезда с желтой табличкой «</w:t>
            </w:r>
            <w:r w:rsidRPr="00DD2770">
              <w:rPr>
                <w:rFonts w:ascii="Arial" w:hAnsi="Arial" w:cs="Arial"/>
                <w:b/>
                <w:bCs/>
                <w:sz w:val="18"/>
                <w:szCs w:val="20"/>
              </w:rPr>
              <w:t>БЕЛОРУССКИЙ ТУР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Pr="00D043A8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шведский стол.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Pr="00D043A8" w:rsidRDefault="009F7C5E" w:rsidP="009F7C5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>10.00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ОБЗОРНАЯ экскурсия по Минску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(3,5 часа). Во время экскурсии Вы узнаете о прошлом города в широких исторических рамках. Вы увидите </w:t>
            </w:r>
            <w:proofErr w:type="gramStart"/>
            <w:r w:rsidRPr="00D043A8">
              <w:rPr>
                <w:rFonts w:ascii="Arial" w:hAnsi="Arial" w:cs="Arial"/>
                <w:sz w:val="18"/>
                <w:szCs w:val="18"/>
              </w:rPr>
              <w:t>Петро-Павловскую</w:t>
            </w:r>
            <w:proofErr w:type="gramEnd"/>
            <w:r w:rsidRPr="00D043A8">
              <w:rPr>
                <w:rFonts w:ascii="Arial" w:hAnsi="Arial" w:cs="Arial"/>
                <w:sz w:val="18"/>
                <w:szCs w:val="18"/>
              </w:rPr>
              <w:t xml:space="preserve">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ВЕРХНИЙ ГОРОД</w:t>
            </w:r>
            <w:r w:rsidRPr="00D043A8">
              <w:rPr>
                <w:rFonts w:ascii="Arial" w:hAnsi="Arial" w:cs="Arial"/>
                <w:sz w:val="18"/>
                <w:szCs w:val="18"/>
              </w:rPr>
              <w:t>,</w:t>
            </w:r>
            <w:r w:rsidRPr="00D043A8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D043A8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D043A8">
              <w:rPr>
                <w:rFonts w:ascii="Arial" w:hAnsi="Arial" w:cs="Arial"/>
                <w:sz w:val="18"/>
                <w:szCs w:val="18"/>
              </w:rPr>
              <w:t>В Верхнем городе</w:t>
            </w:r>
            <w:r w:rsidRPr="00D043A8">
              <w:rPr>
                <w:rFonts w:ascii="Arial" w:hAnsi="Arial" w:cs="Arial"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D043A8">
              <w:rPr>
                <w:rFonts w:ascii="Arial" w:hAnsi="Arial" w:cs="Arial"/>
                <w:iCs/>
                <w:sz w:val="18"/>
                <w:szCs w:val="18"/>
                <w:lang w:val="en-US"/>
              </w:rPr>
              <w:t>XVII</w:t>
            </w:r>
            <w:r w:rsidRPr="00D043A8">
              <w:rPr>
                <w:rFonts w:ascii="Arial" w:hAnsi="Arial" w:cs="Arial"/>
                <w:iCs/>
                <w:sz w:val="18"/>
                <w:szCs w:val="18"/>
              </w:rPr>
              <w:t>—</w:t>
            </w:r>
            <w:r w:rsidRPr="00D043A8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D043A8">
              <w:rPr>
                <w:rFonts w:ascii="Arial" w:hAnsi="Arial" w:cs="Arial"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D043A8">
              <w:rPr>
                <w:rFonts w:ascii="Arial" w:hAnsi="Arial" w:cs="Arial"/>
                <w:bCs/>
                <w:sz w:val="18"/>
                <w:szCs w:val="18"/>
              </w:rPr>
              <w:t xml:space="preserve">площади Свободы – находится гостиный двор, торговые ряды, несколько монастырских комплексов (бернардинцев, </w:t>
            </w:r>
            <w:proofErr w:type="spellStart"/>
            <w:r w:rsidRPr="00D043A8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D043A8">
              <w:rPr>
                <w:rFonts w:ascii="Arial" w:hAnsi="Arial" w:cs="Arial"/>
                <w:bCs/>
                <w:sz w:val="18"/>
                <w:szCs w:val="18"/>
              </w:rPr>
              <w:t xml:space="preserve">, иезуитов). Здесь </w:t>
            </w:r>
            <w:r w:rsidRPr="00D043A8">
              <w:rPr>
                <w:rFonts w:ascii="Arial" w:hAnsi="Arial" w:cs="Arial"/>
                <w:sz w:val="18"/>
                <w:szCs w:val="18"/>
              </w:rPr>
              <w:t>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RPr="00D043A8">
              <w:rPr>
                <w:rFonts w:ascii="Arial" w:hAnsi="Arial" w:cs="Arial"/>
                <w:iCs/>
                <w:sz w:val="18"/>
                <w:szCs w:val="18"/>
              </w:rPr>
              <w:t>;</w:t>
            </w:r>
            <w:r w:rsidRPr="00D043A8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D043A8">
              <w:rPr>
                <w:rFonts w:ascii="Arial" w:hAnsi="Arial" w:cs="Arial"/>
                <w:iCs/>
                <w:sz w:val="18"/>
                <w:szCs w:val="18"/>
              </w:rPr>
              <w:t>Вы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узнаете о страницах жизни дореволюционного Минска, работе городского магистрата, традициях </w:t>
            </w:r>
            <w:proofErr w:type="spellStart"/>
            <w:r w:rsidRPr="00D043A8">
              <w:rPr>
                <w:rFonts w:ascii="Arial" w:hAnsi="Arial" w:cs="Arial"/>
                <w:sz w:val="18"/>
                <w:szCs w:val="18"/>
              </w:rPr>
              <w:t>Магдебургского</w:t>
            </w:r>
            <w:proofErr w:type="spellEnd"/>
            <w:r w:rsidRPr="00D043A8">
              <w:rPr>
                <w:rFonts w:ascii="Arial" w:hAnsi="Arial" w:cs="Arial"/>
                <w:sz w:val="18"/>
                <w:szCs w:val="18"/>
              </w:rPr>
              <w:t xml:space="preserve"> права. </w:t>
            </w:r>
            <w:r w:rsidRPr="00D043A8">
              <w:rPr>
                <w:rFonts w:ascii="Arial" w:hAnsi="Arial" w:cs="Arial"/>
                <w:iCs/>
                <w:sz w:val="18"/>
                <w:szCs w:val="18"/>
              </w:rPr>
              <w:t>На пл. Свободы</w:t>
            </w:r>
            <w:r w:rsidRPr="00D043A8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</w:p>
          <w:p w:rsidR="009F7C5E" w:rsidRPr="00D043A8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43A8">
              <w:rPr>
                <w:rFonts w:ascii="Arial" w:hAnsi="Arial" w:cs="Arial"/>
                <w:sz w:val="18"/>
                <w:szCs w:val="18"/>
              </w:rPr>
              <w:t>Далее перед Вашим взором</w:t>
            </w:r>
            <w:r w:rsidRPr="00D043A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043A8">
              <w:rPr>
                <w:rFonts w:ascii="Arial" w:hAnsi="Arial" w:cs="Arial"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</w:t>
            </w:r>
            <w:r w:rsidRPr="00D043A8">
              <w:rPr>
                <w:rFonts w:ascii="Arial" w:hAnsi="Arial" w:cs="Arial"/>
                <w:iCs/>
                <w:sz w:val="18"/>
                <w:szCs w:val="18"/>
              </w:rPr>
              <w:t xml:space="preserve"> и спортивные сооружения: оригинальную Национальную библиотеку и грандиозную Минск-арену</w:t>
            </w:r>
            <w:r w:rsidRPr="00D043A8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43A8">
              <w:rPr>
                <w:rFonts w:ascii="Arial" w:hAnsi="Arial" w:cs="Arial"/>
                <w:sz w:val="18"/>
                <w:szCs w:val="18"/>
              </w:rPr>
              <w:t>И</w:t>
            </w:r>
            <w:r w:rsidRPr="00D043A8">
              <w:rPr>
                <w:rFonts w:ascii="Arial" w:hAnsi="Arial" w:cs="Arial"/>
                <w:bCs/>
                <w:sz w:val="18"/>
                <w:szCs w:val="18"/>
              </w:rPr>
              <w:t>стория города, его великие люди чудесным образом оживут в рассказе экскурсовода и продолжат свое повествование во время пе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шеходной прогулки по живописному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ТРОИЦКОМУ ПРЕДМЕСТЬЮ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Pr="00D043A8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43A8">
              <w:rPr>
                <w:rFonts w:ascii="Arial" w:hAnsi="Arial" w:cs="Arial"/>
                <w:sz w:val="18"/>
                <w:szCs w:val="18"/>
              </w:rPr>
              <w:t xml:space="preserve">А далее Вас ожидает вкусный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в ресторане в центре города.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 xml:space="preserve">Свободное время, прогулки по городу, покупка сувениров – все рядом…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>14.30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 xml:space="preserve"> Экскурсия в Мемориальный комплекс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 xml:space="preserve">ХАТЫНЬ 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(3,5 часа). Экскурсия посвящена событиям Великой Отечественной войны, трем долгим годам оккупации Беларуси. В день весеннего равноденствия, 22 марта 1943 года, произошла трагедия, ставшая символом страданий гражданского населения в годы Великой Отечественной войны - была сожжена вместе со 149 жителями затерявшаяся в лесах деревня Хатынь. На месте трагедии был создан величественный архитектурно-скульптурный комплекс, имеющий планировочную структуру деревни Хатынь - с улицами, колодцами, домами. В тех местах, где когда-то стояли дома, поставлено 26 символических венцов-срубов с опаленными печными трубами. А сверху – печально звенящие колокола. Здесь же находятся единственное в мире Кладбище деревень, Стена памяти с названиями концлагерей и количеством жертв. Сильное эмоциональное воздействие достигается гармоничным единством с природой, звуковым сопровождением, выразительностью архитектуры и пластики.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43A8">
              <w:rPr>
                <w:rFonts w:ascii="Arial" w:hAnsi="Arial" w:cs="Arial"/>
                <w:sz w:val="18"/>
                <w:szCs w:val="18"/>
              </w:rPr>
              <w:t xml:space="preserve">В заключение экскурсии Вы посетите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Курган Славы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– памятник освободителям Минска, сможете подняться на его вершину. </w:t>
            </w:r>
          </w:p>
          <w:p w:rsidR="009F7C5E" w:rsidRPr="00D043A8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Pr="00D043A8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Возвращение в Минск около 18.30. Свободное время, прогулки по городу – все рядом! </w:t>
            </w:r>
          </w:p>
          <w:p w:rsidR="009F7C5E" w:rsidRPr="00D043A8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>Ночлег в Минске.</w:t>
            </w:r>
          </w:p>
          <w:p w:rsidR="00B25D09" w:rsidRPr="009026BE" w:rsidRDefault="00B25D09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C5E" w:rsidRPr="001D79FA" w:rsidTr="009026BE">
        <w:trPr>
          <w:trHeight w:val="54"/>
        </w:trPr>
        <w:tc>
          <w:tcPr>
            <w:tcW w:w="880" w:type="dxa"/>
            <w:vAlign w:val="center"/>
          </w:tcPr>
          <w:p w:rsidR="009F7C5E" w:rsidRPr="001D79FA" w:rsidRDefault="009F7C5E" w:rsidP="009F7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F7C5E" w:rsidRPr="00DD2770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D2770">
              <w:rPr>
                <w:rFonts w:ascii="Arial" w:hAnsi="Arial" w:cs="Arial"/>
                <w:b/>
                <w:sz w:val="18"/>
                <w:szCs w:val="20"/>
              </w:rPr>
              <w:t xml:space="preserve">ЗАВТРАК шведский стол.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  <w:r w:rsidRPr="00DD2770">
              <w:rPr>
                <w:rFonts w:ascii="Arial" w:hAnsi="Arial" w:cs="Arial"/>
                <w:b/>
                <w:sz w:val="18"/>
                <w:szCs w:val="20"/>
              </w:rPr>
              <w:t xml:space="preserve">9.00 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- 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>Экскурсия «НЕМАНСКИЕ узоры</w:t>
            </w:r>
            <w:r w:rsidRPr="00DD2770">
              <w:rPr>
                <w:rFonts w:ascii="Arial" w:hAnsi="Arial" w:cs="Arial"/>
                <w:sz w:val="18"/>
                <w:szCs w:val="20"/>
              </w:rPr>
              <w:t>» (около 11 часов).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DD2770">
              <w:rPr>
                <w:rFonts w:ascii="Arial" w:hAnsi="Arial" w:cs="Arial"/>
                <w:bCs/>
                <w:sz w:val="18"/>
                <w:szCs w:val="20"/>
                <w:lang w:val="be-BY"/>
              </w:rPr>
              <w:t xml:space="preserve">Живописные пейзажи и интересный рассказ о судьбе этого края скрасят путь в </w:t>
            </w:r>
            <w:r w:rsidRPr="00DD2770">
              <w:rPr>
                <w:rFonts w:ascii="Arial" w:hAnsi="Arial" w:cs="Arial"/>
                <w:b/>
                <w:sz w:val="18"/>
                <w:szCs w:val="20"/>
                <w:lang w:val="be-BY"/>
              </w:rPr>
              <w:t>БЕРЕЗОВКУ</w:t>
            </w:r>
            <w:r w:rsidRPr="00DD2770">
              <w:rPr>
                <w:rFonts w:ascii="Arial" w:hAnsi="Arial" w:cs="Arial"/>
                <w:bCs/>
                <w:sz w:val="18"/>
                <w:szCs w:val="20"/>
                <w:lang w:val="be-BY"/>
              </w:rPr>
              <w:t xml:space="preserve"> – местечко в долине реки Неман.</w:t>
            </w:r>
            <w:r w:rsidRPr="00DD2770">
              <w:rPr>
                <w:rFonts w:ascii="Arial" w:hAnsi="Arial" w:cs="Arial"/>
                <w:b/>
                <w:sz w:val="18"/>
                <w:szCs w:val="20"/>
                <w:lang w:val="be-BY"/>
              </w:rPr>
              <w:t xml:space="preserve"> Стекольный завод 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>"НЁМАН"</w:t>
            </w:r>
            <w:r w:rsidRPr="00DD2770">
              <w:rPr>
                <w:rFonts w:ascii="Arial" w:hAnsi="Arial" w:cs="Arial"/>
                <w:sz w:val="18"/>
                <w:szCs w:val="20"/>
              </w:rPr>
              <w:t>— старейшее предприятие по производству стекла в Бе</w:t>
            </w:r>
            <w:r w:rsidRPr="00DD2770">
              <w:rPr>
                <w:rFonts w:ascii="Arial" w:hAnsi="Arial" w:cs="Arial"/>
                <w:sz w:val="18"/>
                <w:szCs w:val="20"/>
              </w:rPr>
              <w:softHyphen/>
              <w:t>ла</w:t>
            </w:r>
            <w:r w:rsidRPr="00DD2770">
              <w:rPr>
                <w:rFonts w:ascii="Arial" w:hAnsi="Arial" w:cs="Arial"/>
                <w:sz w:val="18"/>
                <w:szCs w:val="20"/>
              </w:rPr>
              <w:softHyphen/>
              <w:t>ру</w:t>
            </w:r>
            <w:r w:rsidRPr="00DD2770">
              <w:rPr>
                <w:rFonts w:ascii="Arial" w:hAnsi="Arial" w:cs="Arial"/>
                <w:sz w:val="18"/>
                <w:szCs w:val="20"/>
              </w:rPr>
              <w:softHyphen/>
              <w:t xml:space="preserve">си, основанное в 1883 г. Во время экскурсии по заводу познакомимся с процессом производства стекла, узнаем технологию изготовления цветного стекла и хрусталя, увидим удивительный процесс выдувания прекрасных изделий из раскаленной до 1500 градусов массы. Работа стеклодувов просто завораживает! Бокалы, вазы, сувенирные изделия – и каждая единица: ручная работа. А лучшие изделия представлены в 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>МУЗЕЕ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 при стеклозаводе. Здесь выставлены старинные экспонаты и авторские композиции современных художников. Здесь увидим фирменное молочно-дымчатое стекло с «</w:t>
            </w:r>
            <w:proofErr w:type="spellStart"/>
            <w:r w:rsidRPr="00DD2770">
              <w:rPr>
                <w:rFonts w:ascii="Arial" w:hAnsi="Arial" w:cs="Arial"/>
                <w:sz w:val="18"/>
                <w:szCs w:val="20"/>
              </w:rPr>
              <w:t>неманской</w:t>
            </w:r>
            <w:proofErr w:type="spellEnd"/>
            <w:r w:rsidRPr="00DD2770">
              <w:rPr>
                <w:rFonts w:ascii="Arial" w:hAnsi="Arial" w:cs="Arial"/>
                <w:sz w:val="18"/>
                <w:szCs w:val="20"/>
              </w:rPr>
              <w:t xml:space="preserve"> нитью» и многое другое. В фирменном 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>МАГАЗИНЕ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 можно продолжить любоваться на эту красоту. Это не просто магазин, а настоящий музей-магазин, экспонаты которого можно купить и, кстати,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 по лучшей цене! А затем – сюрприз: каждый получит </w:t>
            </w:r>
            <w:r w:rsidRPr="00DD2770">
              <w:rPr>
                <w:rFonts w:ascii="Arial" w:hAnsi="Arial" w:cs="Arial"/>
                <w:b/>
                <w:sz w:val="18"/>
                <w:szCs w:val="20"/>
                <w:lang w:val="be-BY"/>
              </w:rPr>
              <w:t>ПОДАРОК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!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be-BY"/>
              </w:rPr>
            </w:pPr>
          </w:p>
          <w:p w:rsidR="009F7C5E" w:rsidRPr="00DD2770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DD2770">
              <w:rPr>
                <w:rFonts w:ascii="Arial" w:hAnsi="Arial" w:cs="Arial"/>
                <w:b/>
                <w:sz w:val="18"/>
                <w:szCs w:val="20"/>
              </w:rPr>
              <w:t>Переезд в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D2770">
              <w:rPr>
                <w:rFonts w:ascii="Arial" w:hAnsi="Arial" w:cs="Arial"/>
                <w:b/>
                <w:bCs/>
                <w:sz w:val="18"/>
                <w:szCs w:val="20"/>
              </w:rPr>
              <w:t>ЛИДУ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. Город 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>ЛИДА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 по праву гордится самым монументальным в Беларуси замком, заложенным почти семьсот лет назад (1323 г.) великим князем </w:t>
            </w:r>
            <w:proofErr w:type="spellStart"/>
            <w:r w:rsidRPr="00DD2770">
              <w:rPr>
                <w:rFonts w:ascii="Arial" w:hAnsi="Arial" w:cs="Arial"/>
                <w:sz w:val="18"/>
                <w:szCs w:val="20"/>
              </w:rPr>
              <w:t>Гедимином</w:t>
            </w:r>
            <w:proofErr w:type="spellEnd"/>
            <w:r w:rsidRPr="00DD2770">
              <w:rPr>
                <w:rFonts w:ascii="Arial" w:hAnsi="Arial" w:cs="Arial"/>
                <w:sz w:val="18"/>
                <w:szCs w:val="20"/>
              </w:rPr>
              <w:t xml:space="preserve">. 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>Замок стоит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 на насыпном холме высотой 5—6 м в окружении рва и водоемов. Толщина стен у его основания достигает 2 м при высоте более 12 м.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 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В прошлом году перед замком установлен 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>ПАМЯТНИК ГЕДИМИНУ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 – и уже успел стать одной из «звезд» </w:t>
            </w:r>
            <w:proofErr w:type="spellStart"/>
            <w:r w:rsidRPr="00DD2770">
              <w:rPr>
                <w:rFonts w:ascii="Arial" w:hAnsi="Arial" w:cs="Arial"/>
                <w:sz w:val="18"/>
                <w:szCs w:val="20"/>
              </w:rPr>
              <w:t>соцсетей</w:t>
            </w:r>
            <w:proofErr w:type="spellEnd"/>
            <w:r w:rsidRPr="00DD2770">
              <w:rPr>
                <w:rFonts w:ascii="Arial" w:hAnsi="Arial" w:cs="Arial"/>
                <w:sz w:val="18"/>
                <w:szCs w:val="20"/>
              </w:rPr>
              <w:t xml:space="preserve"> – чрезвычайно выразительная скульптура с длинным плащом так и просится в объектив фотокамеры! 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 xml:space="preserve">Экскурсия по замку </w:t>
            </w:r>
            <w:r w:rsidRPr="00DD2770">
              <w:rPr>
                <w:rFonts w:ascii="Arial" w:hAnsi="Arial" w:cs="Arial"/>
                <w:sz w:val="18"/>
                <w:szCs w:val="20"/>
              </w:rPr>
              <w:t>состоит их двух частей: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DD2770">
              <w:rPr>
                <w:rFonts w:ascii="Arial" w:hAnsi="Arial" w:cs="Arial"/>
                <w:sz w:val="18"/>
                <w:szCs w:val="20"/>
              </w:rPr>
              <w:t>в замковом дворе с посещением боевой галереи и музей в башнях. Рыцарские доспехи, оружие, старинная мебель, предметы искусства представлены в музее замка. А многочисленные переходы, впечатляющая боевая галерея, крутые лестницы в башнях создают настроение загадочности – все дышит стариной! Здесь Вы погрузитесь в завораживающие глубины прошлого, в эпоху Средневековья – таинственного времени приключений и рыцарских подвигов.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DD2770">
              <w:rPr>
                <w:rFonts w:ascii="Arial" w:hAnsi="Arial" w:cs="Arial"/>
                <w:sz w:val="18"/>
                <w:szCs w:val="20"/>
              </w:rPr>
              <w:t>В городе сохранились также культовые постройки Х</w:t>
            </w:r>
            <w:r w:rsidRPr="00DD2770">
              <w:rPr>
                <w:rFonts w:ascii="Arial" w:hAnsi="Arial" w:cs="Arial"/>
                <w:sz w:val="18"/>
                <w:szCs w:val="20"/>
                <w:lang w:val="en-US"/>
              </w:rPr>
              <w:t>VIII</w:t>
            </w:r>
            <w:r w:rsidRPr="00DD2770">
              <w:rPr>
                <w:rFonts w:ascii="Arial" w:hAnsi="Arial" w:cs="Arial"/>
                <w:sz w:val="18"/>
                <w:szCs w:val="20"/>
              </w:rPr>
              <w:t>-</w:t>
            </w:r>
            <w:r w:rsidRPr="00DD2770">
              <w:rPr>
                <w:rFonts w:ascii="Arial" w:hAnsi="Arial" w:cs="Arial"/>
                <w:sz w:val="18"/>
                <w:szCs w:val="20"/>
                <w:lang w:val="en-US"/>
              </w:rPr>
              <w:t>XIX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 веков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. Возле замка стоит старинный </w:t>
            </w:r>
            <w:r w:rsidRPr="00DD277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КРЕСТОВОЗДВИЖЕНСКИЙ КОСТЕЛ, 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построенный 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в 1770 году </w:t>
            </w:r>
            <w:r w:rsidRPr="00DD2770">
              <w:rPr>
                <w:rFonts w:ascii="Arial" w:hAnsi="Arial" w:cs="Arial"/>
                <w:sz w:val="18"/>
                <w:szCs w:val="20"/>
              </w:rPr>
              <w:t>в стиле зрелого барокко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>, осмотр храма.</w:t>
            </w:r>
            <w:r w:rsidRPr="00DD2770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А затем нас ожидает вкусный </w:t>
            </w:r>
            <w:r w:rsidRPr="00DD2770">
              <w:rPr>
                <w:rFonts w:ascii="Arial" w:hAnsi="Arial" w:cs="Arial"/>
                <w:b/>
                <w:bCs/>
                <w:sz w:val="18"/>
                <w:szCs w:val="20"/>
                <w:lang w:val="be-BY"/>
              </w:rPr>
              <w:t xml:space="preserve">ОБЕД 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в колоритном ресторане.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</w:p>
          <w:p w:rsidR="009F7C5E" w:rsidRPr="00DD2770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>После обеда продолжим экскурсию по городу, осмотрим К</w:t>
            </w:r>
            <w:proofErr w:type="spellStart"/>
            <w:r w:rsidRPr="00DD2770">
              <w:rPr>
                <w:rFonts w:ascii="Arial" w:hAnsi="Arial" w:cs="Arial"/>
                <w:sz w:val="18"/>
                <w:szCs w:val="20"/>
              </w:rPr>
              <w:t>афедральный</w:t>
            </w:r>
            <w:proofErr w:type="spellEnd"/>
            <w:r w:rsidRPr="00DD2770">
              <w:rPr>
                <w:rFonts w:ascii="Arial" w:hAnsi="Arial" w:cs="Arial"/>
                <w:sz w:val="18"/>
                <w:szCs w:val="20"/>
              </w:rPr>
              <w:t xml:space="preserve"> православный </w:t>
            </w:r>
            <w:r w:rsidRPr="00DD2770">
              <w:rPr>
                <w:rFonts w:ascii="Arial" w:hAnsi="Arial" w:cs="Arial"/>
                <w:b/>
                <w:bCs/>
                <w:sz w:val="18"/>
                <w:szCs w:val="20"/>
              </w:rPr>
              <w:t>СОБОР СВ. МИХАИЛА</w:t>
            </w:r>
            <w:r w:rsidRPr="00DD2770">
              <w:rPr>
                <w:rFonts w:ascii="Arial" w:hAnsi="Arial" w:cs="Arial"/>
                <w:sz w:val="18"/>
                <w:szCs w:val="20"/>
              </w:rPr>
              <w:t>, исполненный в формах классицизма в 1797 году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. Храм-ротонда строился в 1797 году как костел при монастыре пиаров, сохранились монастырские колокольня и жилой корпус.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А затем отправимся на </w:t>
            </w:r>
            <w:r w:rsidRPr="00DD2770">
              <w:rPr>
                <w:rFonts w:ascii="Arial" w:hAnsi="Arial" w:cs="Arial"/>
                <w:b/>
                <w:bCs/>
                <w:sz w:val="18"/>
                <w:szCs w:val="20"/>
                <w:lang w:val="be-BY"/>
              </w:rPr>
              <w:t>ЛИДСКИЙ ПИВЗАВОД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 и посетим </w:t>
            </w:r>
            <w:r w:rsidRPr="00DD2770">
              <w:rPr>
                <w:rFonts w:ascii="Arial" w:hAnsi="Arial" w:cs="Arial"/>
                <w:b/>
                <w:bCs/>
                <w:sz w:val="18"/>
                <w:szCs w:val="20"/>
                <w:lang w:val="be-BY"/>
              </w:rPr>
              <w:t>МУЗЕЙ ЛИДСКОГО БРОВАРА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 Он разместился в историческом здании пивоварни, запущенной еще в 1876 году. Вас ожидает экскурсия по трем этажам музея, где гид расскажет об истории пивзавода, производстве пива и том, как правильно и со вкусом употреблять пенный напиток. В экспозиции музея представлены не только экспонаты, но и многочисленные интерактивные зоны, где посетителей знакомят с историей пивной этикетки и бокала, демонстрируют пивные бутылки завода Носеля Пупко конца XIX века. Пивной портфель компании представлен разнообразными линейками и сортами. Среди них – легендарные ЛІДСКАЕ Premium, Аксамiтнае, Жигулевское, Идеалъ, КАЛЕКЦЫЯ МАЙСТРА, пиво с британским характером KORONET, премиальное пиво WARSTEINER и другие.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В завершение экскурсии мы поднимемся на четвертый этаж, где состоится </w:t>
            </w:r>
            <w:r w:rsidRPr="00DD2770">
              <w:rPr>
                <w:rFonts w:ascii="Arial" w:hAnsi="Arial" w:cs="Arial"/>
                <w:b/>
                <w:bCs/>
                <w:sz w:val="18"/>
                <w:szCs w:val="20"/>
                <w:lang w:val="be-BY"/>
              </w:rPr>
              <w:t>ДЕГУСТАЦИЯ</w:t>
            </w:r>
            <w:r w:rsidRPr="00DD2770">
              <w:rPr>
                <w:rFonts w:ascii="Arial" w:hAnsi="Arial" w:cs="Arial"/>
                <w:sz w:val="18"/>
                <w:szCs w:val="20"/>
                <w:lang w:val="be-BY"/>
              </w:rPr>
              <w:t xml:space="preserve"> популярных и новых сортов Лидского пива (4 вида)*.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be-BY"/>
              </w:rPr>
            </w:pPr>
          </w:p>
          <w:p w:rsidR="009F7C5E" w:rsidRPr="00DD2770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  <w:lang w:val="be-BY"/>
              </w:rPr>
            </w:pPr>
            <w:r w:rsidRPr="00DD2770">
              <w:rPr>
                <w:rFonts w:ascii="Arial" w:hAnsi="Arial" w:cs="Arial"/>
                <w:b/>
                <w:sz w:val="18"/>
                <w:szCs w:val="20"/>
                <w:lang w:val="be-BY"/>
              </w:rPr>
              <w:t xml:space="preserve">Возвращение в Минск, </w:t>
            </w:r>
            <w:r w:rsidRPr="00DD2770">
              <w:rPr>
                <w:rFonts w:ascii="Arial" w:hAnsi="Arial" w:cs="Arial"/>
                <w:b/>
                <w:sz w:val="18"/>
                <w:szCs w:val="20"/>
              </w:rPr>
              <w:t>ночлег в Минске</w:t>
            </w:r>
            <w:r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  <w:p w:rsidR="009F7C5E" w:rsidRPr="00271B7B" w:rsidRDefault="009F7C5E" w:rsidP="009F7C5E">
            <w:pPr>
              <w:spacing w:after="0" w:line="240" w:lineRule="auto"/>
              <w:rPr>
                <w:rFonts w:ascii="Arial" w:hAnsi="Arial" w:cs="Arial"/>
                <w:b/>
                <w:iCs/>
                <w:color w:val="FF0000"/>
                <w:sz w:val="18"/>
                <w:szCs w:val="20"/>
                <w:lang w:val="be-BY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i/>
                <w:iCs/>
                <w:color w:val="FF0000"/>
                <w:sz w:val="18"/>
                <w:szCs w:val="20"/>
                <w:lang w:val="be-BY"/>
              </w:rPr>
            </w:pPr>
            <w:r w:rsidRPr="00DD2770">
              <w:rPr>
                <w:rFonts w:ascii="Arial" w:hAnsi="Arial" w:cs="Arial"/>
                <w:b/>
                <w:i/>
                <w:iCs/>
                <w:color w:val="FF0000"/>
                <w:sz w:val="18"/>
                <w:szCs w:val="20"/>
                <w:lang w:val="be-BY"/>
              </w:rPr>
              <w:t>*Для детей в сопровождении взрослых – дегустация 2-х видов кваса</w:t>
            </w:r>
            <w:r w:rsidRPr="00DD2770">
              <w:rPr>
                <w:rFonts w:ascii="Arial" w:hAnsi="Arial" w:cs="Arial"/>
                <w:i/>
                <w:iCs/>
                <w:color w:val="FF0000"/>
                <w:sz w:val="18"/>
                <w:szCs w:val="20"/>
                <w:lang w:val="be-BY"/>
              </w:rPr>
              <w:t>.</w:t>
            </w:r>
          </w:p>
          <w:p w:rsidR="00271B7B" w:rsidRPr="00271B7B" w:rsidRDefault="00271B7B" w:rsidP="009F7C5E">
            <w:pPr>
              <w:spacing w:after="0" w:line="240" w:lineRule="auto"/>
              <w:rPr>
                <w:rFonts w:ascii="Arial" w:hAnsi="Arial" w:cs="Arial"/>
                <w:iCs/>
                <w:sz w:val="18"/>
                <w:szCs w:val="20"/>
                <w:lang w:val="be-BY"/>
              </w:rPr>
            </w:pPr>
          </w:p>
        </w:tc>
      </w:tr>
      <w:tr w:rsidR="009F7C5E" w:rsidRPr="001D79FA" w:rsidTr="009026BE">
        <w:trPr>
          <w:trHeight w:val="54"/>
        </w:trPr>
        <w:tc>
          <w:tcPr>
            <w:tcW w:w="880" w:type="dxa"/>
            <w:vAlign w:val="center"/>
          </w:tcPr>
          <w:p w:rsidR="009F7C5E" w:rsidRPr="001D79FA" w:rsidRDefault="009F7C5E" w:rsidP="009F7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 день  </w:t>
            </w:r>
          </w:p>
          <w:p w:rsidR="009F7C5E" w:rsidRPr="001D79FA" w:rsidRDefault="009F7C5E" w:rsidP="009F7C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F7C5E" w:rsidRPr="00D043A8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D043A8">
              <w:rPr>
                <w:rFonts w:ascii="Arial" w:hAnsi="Arial" w:cs="Arial"/>
                <w:b/>
                <w:sz w:val="18"/>
                <w:szCs w:val="20"/>
              </w:rPr>
              <w:t xml:space="preserve">ЗАВТРАК шведский стол.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2946ED" w:rsidRDefault="002946ED" w:rsidP="00271B7B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271B7B">
              <w:rPr>
                <w:rFonts w:ascii="Arial" w:hAnsi="Arial" w:cs="Arial"/>
                <w:b/>
                <w:sz w:val="18"/>
                <w:szCs w:val="18"/>
              </w:rPr>
              <w:t xml:space="preserve">Экскурсия </w:t>
            </w:r>
            <w:r w:rsidRPr="00271B7B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«дворцы Восточной Беларуси» </w:t>
            </w:r>
            <w:r w:rsidRPr="00271B7B">
              <w:rPr>
                <w:rFonts w:ascii="Arial" w:hAnsi="Arial" w:cs="Arial"/>
                <w:bCs/>
                <w:sz w:val="18"/>
                <w:szCs w:val="18"/>
              </w:rPr>
              <w:t>(12 часов).</w:t>
            </w:r>
            <w:r w:rsidRPr="00271B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71B7B">
              <w:rPr>
                <w:rFonts w:ascii="Arial" w:hAnsi="Arial" w:cs="Arial"/>
                <w:iCs/>
                <w:sz w:val="18"/>
                <w:szCs w:val="18"/>
              </w:rPr>
              <w:t>В пути следования Вы познакоми</w:t>
            </w:r>
            <w:r w:rsidRPr="00271B7B">
              <w:rPr>
                <w:rFonts w:ascii="Arial" w:hAnsi="Arial" w:cs="Arial"/>
                <w:iCs/>
                <w:sz w:val="18"/>
                <w:szCs w:val="18"/>
              </w:rPr>
              <w:softHyphen/>
              <w:t>тесь с историей многочисленных поселений вблизи дороги. Первая остановка – в старинном местечке</w:t>
            </w:r>
            <w:r w:rsidRPr="00271B7B">
              <w:rPr>
                <w:rFonts w:ascii="Arial" w:hAnsi="Arial" w:cs="Arial"/>
                <w:sz w:val="18"/>
                <w:szCs w:val="18"/>
                <w:lang w:val="be-BY" w:eastAsia="be-BY"/>
              </w:rPr>
              <w:t xml:space="preserve"> </w:t>
            </w:r>
            <w:r w:rsidRPr="00271B7B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 xml:space="preserve">Красный Берег, </w:t>
            </w:r>
            <w:r w:rsidRPr="00271B7B">
              <w:rPr>
                <w:rFonts w:ascii="Arial" w:hAnsi="Arial" w:cs="Arial"/>
                <w:bCs/>
                <w:iCs/>
                <w:sz w:val="18"/>
                <w:szCs w:val="18"/>
              </w:rPr>
              <w:t>известном с XVI в.</w:t>
            </w:r>
            <w:r w:rsidRPr="00271B7B">
              <w:rPr>
                <w:rFonts w:ascii="Arial" w:hAnsi="Arial" w:cs="Arial"/>
                <w:iCs/>
                <w:sz w:val="18"/>
                <w:szCs w:val="18"/>
              </w:rPr>
              <w:t xml:space="preserve"> Это бывшее имение принадлежало генерал-лейтенанту </w:t>
            </w:r>
            <w:proofErr w:type="spellStart"/>
            <w:r w:rsidRPr="00271B7B">
              <w:rPr>
                <w:rFonts w:ascii="Arial" w:hAnsi="Arial" w:cs="Arial"/>
                <w:iCs/>
                <w:sz w:val="18"/>
                <w:szCs w:val="18"/>
              </w:rPr>
              <w:t>Гатовскому</w:t>
            </w:r>
            <w:proofErr w:type="spellEnd"/>
            <w:r w:rsidRPr="00271B7B">
              <w:rPr>
                <w:rFonts w:ascii="Arial" w:hAnsi="Arial" w:cs="Arial"/>
                <w:iCs/>
                <w:sz w:val="18"/>
                <w:szCs w:val="18"/>
              </w:rPr>
              <w:t xml:space="preserve">, при котором в конце </w:t>
            </w:r>
            <w:r w:rsidRPr="00271B7B">
              <w:rPr>
                <w:rFonts w:ascii="Arial" w:hAnsi="Arial" w:cs="Arial"/>
                <w:iCs/>
                <w:sz w:val="18"/>
                <w:szCs w:val="18"/>
                <w:lang w:val="en-US"/>
              </w:rPr>
              <w:t>XIX</w:t>
            </w:r>
            <w:r w:rsidRPr="00271B7B">
              <w:rPr>
                <w:rFonts w:ascii="Arial" w:hAnsi="Arial" w:cs="Arial"/>
                <w:iCs/>
                <w:sz w:val="18"/>
                <w:szCs w:val="18"/>
              </w:rPr>
              <w:t xml:space="preserve"> века был сооружен небольшой </w:t>
            </w:r>
            <w:r w:rsidRPr="00271B7B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дворец</w:t>
            </w:r>
            <w:r w:rsidRPr="00271B7B">
              <w:rPr>
                <w:rFonts w:ascii="Arial" w:hAnsi="Arial" w:cs="Arial"/>
                <w:iCs/>
                <w:sz w:val="18"/>
                <w:szCs w:val="18"/>
              </w:rPr>
              <w:t xml:space="preserve"> в стиле неоготики и </w:t>
            </w:r>
            <w:proofErr w:type="spellStart"/>
            <w:r w:rsidRPr="00271B7B">
              <w:rPr>
                <w:rFonts w:ascii="Arial" w:hAnsi="Arial" w:cs="Arial"/>
                <w:iCs/>
                <w:sz w:val="18"/>
                <w:szCs w:val="18"/>
              </w:rPr>
              <w:t>неоренессанса</w:t>
            </w:r>
            <w:proofErr w:type="spellEnd"/>
            <w:r w:rsidRPr="00271B7B">
              <w:rPr>
                <w:rFonts w:ascii="Arial" w:hAnsi="Arial" w:cs="Arial"/>
                <w:iCs/>
                <w:sz w:val="18"/>
                <w:szCs w:val="18"/>
              </w:rPr>
              <w:t xml:space="preserve">. Силуэтную выразительность ему придают шатры башен, мансардные крыши, эркеры, остроугольные щипцы, слуховые окна… </w:t>
            </w:r>
            <w:r w:rsidRPr="00271B7B">
              <w:rPr>
                <w:rFonts w:ascii="Arial" w:hAnsi="Arial" w:cs="Arial"/>
                <w:sz w:val="18"/>
                <w:szCs w:val="18"/>
              </w:rPr>
              <w:t xml:space="preserve">В 2015 году усадьба открылась после реставрации. Отличительной особенностью дворца является его оформление – каждый зал выполнен в индивидуальном стиле. Множество стилей, начиная от неоготики и заканчивая восточным стилем (замок </w:t>
            </w:r>
            <w:proofErr w:type="spellStart"/>
            <w:r w:rsidRPr="00271B7B">
              <w:rPr>
                <w:rFonts w:ascii="Arial" w:hAnsi="Arial" w:cs="Arial"/>
                <w:sz w:val="18"/>
                <w:szCs w:val="18"/>
              </w:rPr>
              <w:t>Альгамбра</w:t>
            </w:r>
            <w:proofErr w:type="spellEnd"/>
            <w:r w:rsidRPr="00271B7B">
              <w:rPr>
                <w:rFonts w:ascii="Arial" w:hAnsi="Arial" w:cs="Arial"/>
                <w:sz w:val="18"/>
                <w:szCs w:val="18"/>
              </w:rPr>
              <w:t xml:space="preserve">), придает этому музею нарядность и изящество. </w:t>
            </w:r>
            <w:r w:rsidRPr="00271B7B">
              <w:rPr>
                <w:rFonts w:ascii="Arial" w:hAnsi="Arial" w:cs="Arial"/>
                <w:iCs/>
                <w:sz w:val="18"/>
                <w:szCs w:val="18"/>
              </w:rPr>
              <w:t>Английский парк рядом с дворцом, прочерченный прогулочными дорожками ― прекрасное место для отдыха.</w:t>
            </w:r>
          </w:p>
          <w:p w:rsidR="00271B7B" w:rsidRPr="00271B7B" w:rsidRDefault="00271B7B" w:rsidP="00271B7B">
            <w:pPr>
              <w:tabs>
                <w:tab w:val="right" w:pos="0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2946ED" w:rsidRDefault="002946ED" w:rsidP="00271B7B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271B7B">
              <w:rPr>
                <w:rFonts w:ascii="Arial" w:hAnsi="Arial" w:cs="Arial"/>
                <w:iCs/>
                <w:sz w:val="18"/>
                <w:szCs w:val="18"/>
              </w:rPr>
              <w:t xml:space="preserve">И еще одна тема прозвучит в этой экскурсии – тема войны – при посещении </w:t>
            </w:r>
            <w:r w:rsidRPr="00271B7B">
              <w:rPr>
                <w:rFonts w:ascii="Arial" w:hAnsi="Arial" w:cs="Arial"/>
                <w:b/>
                <w:iCs/>
                <w:caps/>
                <w:sz w:val="18"/>
                <w:szCs w:val="18"/>
              </w:rPr>
              <w:t>мемориала</w:t>
            </w:r>
            <w:r w:rsidRPr="00271B7B">
              <w:rPr>
                <w:rFonts w:ascii="Arial" w:hAnsi="Arial" w:cs="Arial"/>
                <w:iCs/>
                <w:sz w:val="18"/>
                <w:szCs w:val="18"/>
              </w:rPr>
              <w:t xml:space="preserve"> “Красный Берег”. Мемориальный комплекс был открыт в июне 2007 г. на месте детского концлагеря, в котором у детей брали кровь для раненых немецких солдат. Он построен в виде школьного класса: парты, школьная доска и белый кораблик, символизирующий мечты, которым не суждено было сбыться. Мозаика из цветного стекла на заднем плане представляет детские рисунки. Автор проекта - архитектор Леонид Левин </w:t>
            </w:r>
            <w:r w:rsidRPr="00271B7B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(один из авторов мемориального комплекса в Хатыни). Исполненный лаконично, с большим вкусом, мемориал оставляет сильное впечатление… </w:t>
            </w:r>
            <w:r w:rsidRPr="00271B7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ОБЕД</w:t>
            </w:r>
            <w:r w:rsidRPr="00271B7B">
              <w:rPr>
                <w:rFonts w:ascii="Arial" w:hAnsi="Arial" w:cs="Arial"/>
                <w:iCs/>
                <w:sz w:val="18"/>
                <w:szCs w:val="18"/>
              </w:rPr>
              <w:t xml:space="preserve"> в кафе «Дворцовый» в Красном Береге.</w:t>
            </w:r>
          </w:p>
          <w:p w:rsidR="00271B7B" w:rsidRPr="00271B7B" w:rsidRDefault="00271B7B" w:rsidP="00271B7B">
            <w:pPr>
              <w:shd w:val="clear" w:color="auto" w:fill="FFFFFF"/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271B7B" w:rsidRDefault="002946ED" w:rsidP="00271B7B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271B7B">
              <w:rPr>
                <w:rFonts w:ascii="Arial" w:hAnsi="Arial" w:cs="Arial"/>
                <w:iCs/>
                <w:sz w:val="18"/>
                <w:szCs w:val="18"/>
              </w:rPr>
              <w:t xml:space="preserve">Получасовой переезд в </w:t>
            </w:r>
            <w:r w:rsidRPr="00271B7B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ЖИЛИЧИ</w:t>
            </w:r>
            <w:r w:rsidRPr="00271B7B">
              <w:rPr>
                <w:rFonts w:ascii="Arial" w:hAnsi="Arial" w:cs="Arial"/>
                <w:iCs/>
                <w:sz w:val="18"/>
                <w:szCs w:val="18"/>
              </w:rPr>
              <w:t xml:space="preserve">, посещение дворцово-паркового ансамбля Булгаков. Решенный в стиле классицизма обширный (один из самых больших в Беларуси!) дворец является ярким представителем усадебной архитектуры Беларуси XVIII—XIX вв. Строительство дворца началось в 1825 году по приказу Игнатия </w:t>
            </w:r>
            <w:proofErr w:type="spellStart"/>
            <w:r w:rsidRPr="00271B7B">
              <w:rPr>
                <w:rFonts w:ascii="Arial" w:hAnsi="Arial" w:cs="Arial"/>
                <w:iCs/>
                <w:sz w:val="18"/>
                <w:szCs w:val="18"/>
              </w:rPr>
              <w:t>Булгака</w:t>
            </w:r>
            <w:proofErr w:type="spellEnd"/>
            <w:r w:rsidRPr="00271B7B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proofErr w:type="spellStart"/>
            <w:r w:rsidRPr="00271B7B">
              <w:rPr>
                <w:rFonts w:ascii="Arial" w:hAnsi="Arial" w:cs="Arial"/>
                <w:iCs/>
                <w:sz w:val="18"/>
                <w:szCs w:val="18"/>
              </w:rPr>
              <w:t>Булгаки</w:t>
            </w:r>
            <w:proofErr w:type="spellEnd"/>
            <w:r w:rsidRPr="00271B7B">
              <w:rPr>
                <w:rFonts w:ascii="Arial" w:hAnsi="Arial" w:cs="Arial"/>
                <w:iCs/>
                <w:sz w:val="18"/>
                <w:szCs w:val="18"/>
              </w:rPr>
              <w:t xml:space="preserve"> были богатыми землевладельцами – они создали целый усадебный комплекс, куда наряду с дворцом входили обширный парк со скульптурами. Сейчас во дворце завершена реставрация и он вернул свое великолепие: парадные залы, жилые помещения, большие и малые залы вернули первоначальную роскошь. Обращают на себя внимание сохранившиеся кессонные потолки в изящной лепнине – их разнообразие поражает! Лепные украшения и орнаменты в некоторых комнатах присутствуют и на стенах. Здание дворца выдержано в едином классическом стиле – здесь присутствуют все характерные его детали: колонны ионического ордера, портики, арки…</w:t>
            </w:r>
            <w:r w:rsidRPr="00271B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71B7B" w:rsidRPr="00271B7B" w:rsidRDefault="00271B7B" w:rsidP="00271B7B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sz w:val="18"/>
                <w:szCs w:val="18"/>
              </w:rPr>
            </w:pPr>
          </w:p>
          <w:p w:rsidR="002946ED" w:rsidRPr="00271B7B" w:rsidRDefault="002946ED" w:rsidP="00271B7B">
            <w:pPr>
              <w:tabs>
                <w:tab w:val="left" w:pos="10206"/>
              </w:tabs>
              <w:spacing w:after="0" w:line="240" w:lineRule="auto"/>
              <w:ind w:right="141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71B7B">
              <w:rPr>
                <w:rFonts w:ascii="Arial" w:hAnsi="Arial" w:cs="Arial"/>
                <w:b/>
                <w:sz w:val="18"/>
                <w:szCs w:val="18"/>
              </w:rPr>
              <w:t>Ночлег в Минске</w:t>
            </w:r>
            <w:r w:rsidR="00271B7B" w:rsidRPr="00271B7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F7C5E" w:rsidRPr="00D043A8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9F7C5E" w:rsidRPr="001D79FA" w:rsidTr="00AB7ECC">
        <w:trPr>
          <w:trHeight w:val="1328"/>
        </w:trPr>
        <w:tc>
          <w:tcPr>
            <w:tcW w:w="880" w:type="dxa"/>
            <w:vAlign w:val="center"/>
          </w:tcPr>
          <w:p w:rsidR="009F7C5E" w:rsidRPr="001D79FA" w:rsidRDefault="009F7C5E" w:rsidP="009F7C5E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C5E" w:rsidRP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7C5E">
              <w:rPr>
                <w:rFonts w:ascii="Arial" w:hAnsi="Arial" w:cs="Arial"/>
                <w:b/>
                <w:sz w:val="18"/>
                <w:szCs w:val="18"/>
              </w:rPr>
              <w:t xml:space="preserve">ЗАВТРАК шведский стол.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946ED" w:rsidRPr="002946ED" w:rsidRDefault="002946ED" w:rsidP="002946ED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46ED">
              <w:rPr>
                <w:rFonts w:ascii="Arial" w:hAnsi="Arial" w:cs="Arial"/>
                <w:b/>
                <w:sz w:val="18"/>
                <w:szCs w:val="18"/>
              </w:rPr>
              <w:t>Экскурсия в Музей материальной культуры ДУДУТКИ</w:t>
            </w:r>
            <w:r w:rsidRPr="002946ED">
              <w:rPr>
                <w:rFonts w:ascii="Arial" w:hAnsi="Arial" w:cs="Arial"/>
                <w:sz w:val="18"/>
                <w:szCs w:val="18"/>
              </w:rPr>
              <w:t xml:space="preserve"> (около 5,5 часов). Вас ждет удивительное путешествие: серьезная экскурсия с несерьезными приключениями – дегустацией самогона, катанием на лошади, угощением мельника. Дудутки - один из наиболее посещаемых музеев Беларуси, музей-</w:t>
            </w:r>
            <w:proofErr w:type="spellStart"/>
            <w:r w:rsidRPr="002946ED">
              <w:rPr>
                <w:rFonts w:ascii="Arial" w:hAnsi="Arial" w:cs="Arial"/>
                <w:sz w:val="18"/>
                <w:szCs w:val="18"/>
              </w:rPr>
              <w:t>скансен</w:t>
            </w:r>
            <w:proofErr w:type="spellEnd"/>
            <w:r w:rsidRPr="002946ED">
              <w:rPr>
                <w:rFonts w:ascii="Arial" w:hAnsi="Arial" w:cs="Arial"/>
                <w:sz w:val="18"/>
                <w:szCs w:val="18"/>
              </w:rPr>
              <w:t xml:space="preserve">. Созданный в 1995 году стараниями энтузиастов во главе с Е. </w:t>
            </w:r>
            <w:proofErr w:type="spellStart"/>
            <w:r w:rsidRPr="002946ED">
              <w:rPr>
                <w:rFonts w:ascii="Arial" w:hAnsi="Arial" w:cs="Arial"/>
                <w:sz w:val="18"/>
                <w:szCs w:val="18"/>
              </w:rPr>
              <w:t>Будинасом</w:t>
            </w:r>
            <w:proofErr w:type="spellEnd"/>
            <w:r w:rsidRPr="002946ED">
              <w:rPr>
                <w:rFonts w:ascii="Arial" w:hAnsi="Arial" w:cs="Arial"/>
                <w:sz w:val="18"/>
                <w:szCs w:val="18"/>
              </w:rPr>
              <w:t xml:space="preserve">, этот этнографический музей ныне – один из самых посещаемых в Беларуси! Памятники народного быта, действующие мастерские белорусской усадьбы XIX века ждут Вас во время этой экскурсии. Вы увидите единственную в Беларуси действующую ветряную мельницу и попробуете угощение от мельника; Вы побываете в гончарной мастерской и увидите мастера за гончарным кругом, на Ваших глазах демонстрирующего свое искусство; посетите старинную кузницу XIX в. и сможете выковать себе подкову на счастье… А еще традиционная мастерская столярного искусства с удивительными инструментами старых мастеров; живописная хлебопекарня с историей хлебопечения; выставка старинных автомобилей… И везде – этнографический антураж и интерактивное действо. Кроме того, здесь есть и конюшня с орловскими рысаками, и страусы, и дикие кабаны, и прочая живность. Вас также прокатят на старинных каретах и </w:t>
            </w:r>
            <w:r w:rsidRPr="002946ED">
              <w:rPr>
                <w:rFonts w:ascii="Arial" w:hAnsi="Arial" w:cs="Arial"/>
                <w:b/>
                <w:sz w:val="18"/>
                <w:szCs w:val="18"/>
              </w:rPr>
              <w:t>ПРОЛЕТКАХ</w:t>
            </w:r>
            <w:r w:rsidRPr="002946ED">
              <w:rPr>
                <w:rFonts w:ascii="Arial" w:hAnsi="Arial" w:cs="Arial"/>
                <w:sz w:val="18"/>
                <w:szCs w:val="18"/>
              </w:rPr>
              <w:t xml:space="preserve">, Вы побываете на живописной поляне пикников, сможете окунуться в атмосферу шляхетской усадьбы. Во время экскурсии Вас ожидает </w:t>
            </w:r>
            <w:r w:rsidRPr="002946ED">
              <w:rPr>
                <w:rFonts w:ascii="Arial" w:hAnsi="Arial" w:cs="Arial"/>
                <w:b/>
                <w:sz w:val="18"/>
                <w:szCs w:val="18"/>
              </w:rPr>
              <w:t>3 ДЕГУСТАЦИИ</w:t>
            </w:r>
            <w:r w:rsidRPr="002946E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946ED" w:rsidRPr="002946ED" w:rsidRDefault="002946ED" w:rsidP="002946ED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46ED">
              <w:rPr>
                <w:rFonts w:ascii="Arial" w:hAnsi="Arial" w:cs="Arial"/>
                <w:sz w:val="18"/>
                <w:szCs w:val="18"/>
              </w:rPr>
              <w:t xml:space="preserve">    · у самогонного аппарата (самогон, хлеб, соленый огурец, мед)</w:t>
            </w:r>
          </w:p>
          <w:p w:rsidR="002946ED" w:rsidRPr="002946ED" w:rsidRDefault="002946ED" w:rsidP="002946ED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46ED">
              <w:rPr>
                <w:rFonts w:ascii="Arial" w:hAnsi="Arial" w:cs="Arial"/>
                <w:sz w:val="18"/>
                <w:szCs w:val="18"/>
              </w:rPr>
              <w:t xml:space="preserve">    · в хлебопекарне (свежевыпеченный хлеб, 3 вида сыров, масло, чай)</w:t>
            </w:r>
          </w:p>
          <w:p w:rsidR="002946ED" w:rsidRDefault="002946ED" w:rsidP="002946ED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46ED">
              <w:rPr>
                <w:rFonts w:ascii="Arial" w:hAnsi="Arial" w:cs="Arial"/>
                <w:sz w:val="18"/>
                <w:szCs w:val="18"/>
              </w:rPr>
              <w:t xml:space="preserve">    · на мельнице (крестьянский хлеб с салом)</w:t>
            </w:r>
          </w:p>
          <w:p w:rsidR="00271B7B" w:rsidRPr="002946ED" w:rsidRDefault="00271B7B" w:rsidP="002946ED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946ED" w:rsidRDefault="002946ED" w:rsidP="002946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46ED">
              <w:rPr>
                <w:rFonts w:ascii="Arial" w:hAnsi="Arial" w:cs="Arial"/>
                <w:sz w:val="18"/>
                <w:szCs w:val="18"/>
              </w:rPr>
              <w:t xml:space="preserve">Здесь Вы можете приобрести хорошие сувениры, сделать прекрасные фотографии. </w:t>
            </w:r>
            <w:r w:rsidRPr="002946ED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2946ED">
              <w:rPr>
                <w:rFonts w:ascii="Arial" w:hAnsi="Arial" w:cs="Arial"/>
                <w:iCs/>
                <w:sz w:val="18"/>
                <w:szCs w:val="18"/>
              </w:rPr>
              <w:t xml:space="preserve"> в белорусском народном стиле.</w:t>
            </w:r>
            <w:r w:rsidRPr="002946ED">
              <w:rPr>
                <w:rFonts w:ascii="Arial" w:hAnsi="Arial" w:cs="Arial"/>
                <w:sz w:val="18"/>
                <w:szCs w:val="18"/>
              </w:rPr>
              <w:t xml:space="preserve"> Возвращение в Минск около 15.00. </w:t>
            </w:r>
          </w:p>
          <w:p w:rsidR="00271B7B" w:rsidRPr="002946ED" w:rsidRDefault="00271B7B" w:rsidP="002946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946ED" w:rsidRPr="002946ED" w:rsidRDefault="002946ED" w:rsidP="002946ED">
            <w:pPr>
              <w:spacing w:after="0" w:line="24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2946ED">
              <w:rPr>
                <w:rFonts w:ascii="Arial" w:hAnsi="Arial" w:cs="Arial"/>
                <w:b/>
                <w:sz w:val="18"/>
                <w:szCs w:val="18"/>
              </w:rPr>
              <w:t>Ночлег в Минске.</w:t>
            </w:r>
          </w:p>
          <w:p w:rsidR="009F7C5E" w:rsidRP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7C5E" w:rsidRPr="001D79FA" w:rsidTr="00B25D09">
        <w:trPr>
          <w:trHeight w:val="699"/>
        </w:trPr>
        <w:tc>
          <w:tcPr>
            <w:tcW w:w="880" w:type="dxa"/>
            <w:vAlign w:val="center"/>
          </w:tcPr>
          <w:p w:rsidR="009F7C5E" w:rsidRPr="001D79FA" w:rsidRDefault="009F7C5E" w:rsidP="009F7C5E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 xml:space="preserve">Завтрак шведский стол, выселение из гостиницы.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 xml:space="preserve">8.00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Выезд из Минска в Брест-Беловежскую пущу.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D043A8">
              <w:rPr>
                <w:rFonts w:ascii="Arial" w:hAnsi="Arial" w:cs="Arial"/>
                <w:sz w:val="18"/>
                <w:szCs w:val="18"/>
              </w:rPr>
              <w:t>Живописные пейзажи и история многочисленных населенных пунктов, расположенных вблизи дороги в Брест, оставят у путешественника яркие воспоминания</w:t>
            </w:r>
            <w:r w:rsidRPr="00D043A8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</w:p>
          <w:p w:rsidR="009F7C5E" w:rsidRPr="00B25D09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 xml:space="preserve">Около 13.00 – приезд в Брест.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 xml:space="preserve">Расселение в гостинице, ОБЕД.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Pr="00D043A8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43A8">
              <w:rPr>
                <w:rFonts w:ascii="Arial" w:hAnsi="Arial" w:cs="Arial"/>
                <w:b/>
                <w:sz w:val="18"/>
                <w:szCs w:val="18"/>
              </w:rPr>
              <w:t>Посещение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БРЕСТСКОЙ КРЕПОСТИ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(построенной в 1842 г.), дважды вошедшей в историю: здесь в Белом дворце в 1918 г. был заключен мир между Советской Россией и Германией; и здесь держал героическую оборону ее гарнизон в первые дни Великой Отечественной войны. В мае 1965 года Брестской крепости было присвоено звание «Крепость-герой», а в 1971 году был открыт величественный мемориальный комплекс «Брестская крепость-герой». В едином архитектурно-художественном ансамбле мемориала представлены руины старой крепости, форты, бастионы, казармы, места боев, монументальные скульптурные композиции. В старинной казарме на центральном острове крепости — Цитадели — расположен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Музей обороны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>Брестской крепости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с богатой экспозицией, экскурсия по которому оставит сильное впечатление…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043A8">
              <w:rPr>
                <w:rFonts w:ascii="Arial" w:hAnsi="Arial" w:cs="Arial"/>
                <w:sz w:val="18"/>
                <w:szCs w:val="18"/>
              </w:rPr>
              <w:t>А затем -</w:t>
            </w:r>
            <w:r w:rsidRPr="00D043A8">
              <w:rPr>
                <w:rFonts w:ascii="Arial" w:hAnsi="Arial" w:cs="Arial"/>
                <w:b/>
                <w:sz w:val="18"/>
                <w:szCs w:val="18"/>
              </w:rPr>
              <w:t xml:space="preserve"> ОБЗОРНАЯ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2D9">
              <w:rPr>
                <w:rFonts w:ascii="Arial" w:hAnsi="Arial" w:cs="Arial"/>
                <w:b/>
                <w:sz w:val="18"/>
                <w:szCs w:val="18"/>
              </w:rPr>
              <w:t>экскурсия по Бресту.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Брест - старинный город на границе Беларуси и Польши (первое упоминание в 1019 году – городу исполнилось 1000 лет!). Город имеет древнюю и насыщенную историю: первым из белорусских городов он получил </w:t>
            </w:r>
            <w:proofErr w:type="spellStart"/>
            <w:r w:rsidRPr="00D043A8">
              <w:rPr>
                <w:rFonts w:ascii="Arial" w:hAnsi="Arial" w:cs="Arial"/>
                <w:sz w:val="18"/>
                <w:szCs w:val="18"/>
              </w:rPr>
              <w:t>Магдебургское</w:t>
            </w:r>
            <w:proofErr w:type="spellEnd"/>
            <w:r w:rsidRPr="00D043A8">
              <w:rPr>
                <w:rFonts w:ascii="Arial" w:hAnsi="Arial" w:cs="Arial"/>
                <w:sz w:val="18"/>
                <w:szCs w:val="18"/>
              </w:rPr>
              <w:t xml:space="preserve"> право; здесь в 1596 году была заключена Брестская церковная уния, объединившая восточную и западную ветви христианства; тут жили многие выдающиеся люди. В 1921 году Брест вошел в состав Польши, а в сентябре 1939 года – в СССР. Вы увидите культурное наследие этого города, его древние и современные памятники: Свято-</w:t>
            </w:r>
            <w:proofErr w:type="spellStart"/>
            <w:r w:rsidRPr="00D043A8">
              <w:rPr>
                <w:rFonts w:ascii="Arial" w:hAnsi="Arial" w:cs="Arial"/>
                <w:sz w:val="18"/>
                <w:szCs w:val="18"/>
              </w:rPr>
              <w:t>Симеоновский</w:t>
            </w:r>
            <w:proofErr w:type="spellEnd"/>
            <w:r w:rsidRPr="00D043A8">
              <w:rPr>
                <w:rFonts w:ascii="Arial" w:hAnsi="Arial" w:cs="Arial"/>
                <w:sz w:val="18"/>
                <w:szCs w:val="18"/>
              </w:rPr>
              <w:t xml:space="preserve"> собор, Николаевскую братскую церковь, особняки </w:t>
            </w:r>
            <w:r w:rsidRPr="00D043A8">
              <w:rPr>
                <w:rFonts w:ascii="Arial" w:hAnsi="Arial" w:cs="Arial"/>
                <w:sz w:val="18"/>
                <w:szCs w:val="18"/>
                <w:lang w:val="en-US"/>
              </w:rPr>
              <w:t>XIX</w:t>
            </w:r>
            <w:r w:rsidRPr="00D043A8">
              <w:rPr>
                <w:rFonts w:ascii="Arial" w:hAnsi="Arial" w:cs="Arial"/>
                <w:sz w:val="18"/>
                <w:szCs w:val="18"/>
              </w:rPr>
              <w:t xml:space="preserve"> - начала ХХ века. Вы прогуляетесь по живописной пешеходной улице города – на ней и на примыкающих бульварах в последние годы появилось множество оригинальных малых архитектурных форм: фонарей, скамеек, забавных уличных скульптур. И не упустите аттракцию – здесь на закате Вы можете полюбоваться ежедневной церемонией зажжения ретро-фонарей фонарщиком в форме петровских времен. Сфотографироваться с ним - на счастье!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Pr="006252D9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Свободное время, прогулки по городу, посещение магазинов… </w:t>
            </w:r>
          </w:p>
          <w:p w:rsidR="009F7C5E" w:rsidRPr="006252D9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>Ночлег в Бресте.</w:t>
            </w:r>
          </w:p>
          <w:p w:rsidR="00B25D09" w:rsidRPr="00D043A8" w:rsidRDefault="00B25D09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C5E" w:rsidRPr="001D79FA" w:rsidTr="00AB7ECC">
        <w:trPr>
          <w:trHeight w:val="1328"/>
        </w:trPr>
        <w:tc>
          <w:tcPr>
            <w:tcW w:w="880" w:type="dxa"/>
            <w:vAlign w:val="center"/>
          </w:tcPr>
          <w:p w:rsidR="009F7C5E" w:rsidRDefault="009F7C5E" w:rsidP="009F7C5E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C5E" w:rsidRPr="006252D9" w:rsidRDefault="009F7C5E" w:rsidP="009F7C5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 xml:space="preserve">Завтрак шведский стол, выселение из гостиницы. </w:t>
            </w:r>
            <w:bookmarkStart w:id="1" w:name="_Hlk148980337"/>
          </w:p>
          <w:p w:rsidR="009F7C5E" w:rsidRPr="006252D9" w:rsidRDefault="009F7C5E" w:rsidP="009F7C5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Default="009F7C5E" w:rsidP="009F7C5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>Экскурсия в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52D9">
              <w:rPr>
                <w:rFonts w:ascii="Arial" w:hAnsi="Arial" w:cs="Arial"/>
                <w:b/>
                <w:sz w:val="18"/>
                <w:szCs w:val="18"/>
              </w:rPr>
              <w:t>БЕЛОВЕЖСКУЮ ПУЩУ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, занесенную в Список мирового культурного и природного наследия ЮНЕСКО. Ныне это – Национальный парк, в котором сочетаются богатый растительный мир и изумительные ландшафты. Национальный парк «Беловежская пуща» представляет собой один из крупнейших лесных массивов равнинной Европы, сохранившийся до наших дней в относительно ненарушенном состоянии.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Pr="006252D9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52D9">
              <w:rPr>
                <w:rFonts w:ascii="Arial" w:hAnsi="Arial" w:cs="Arial"/>
                <w:sz w:val="18"/>
                <w:szCs w:val="18"/>
              </w:rPr>
              <w:t xml:space="preserve">В Пуще Вы посетите </w:t>
            </w:r>
            <w:r w:rsidRPr="006252D9">
              <w:rPr>
                <w:rFonts w:ascii="Arial" w:hAnsi="Arial" w:cs="Arial"/>
                <w:b/>
                <w:sz w:val="18"/>
                <w:szCs w:val="18"/>
              </w:rPr>
              <w:t>МУЗЕЙ ПРИРОДЫ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, богатая коллекция экспонатов которого представляет полную палитру флоры и фауны Беларуси. Музей по своему оформлению и богатству коллекций является одним из крупнейших и лучших музеев данного профиля в Беларуси. Экспозиции выполнены с максимальным приближением к реальности, отображают видовое богатство и насыщенность лесных экосистем Беловежской пущи, создают атмосферу присутствия среди первобытной природы. </w:t>
            </w:r>
          </w:p>
          <w:bookmarkEnd w:id="1"/>
          <w:p w:rsidR="009F7C5E" w:rsidRDefault="009F7C5E" w:rsidP="009F7C5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Pr="006252D9" w:rsidRDefault="009F7C5E" w:rsidP="009F7C5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52D9">
              <w:rPr>
                <w:rFonts w:ascii="Arial" w:hAnsi="Arial" w:cs="Arial"/>
                <w:sz w:val="18"/>
                <w:szCs w:val="18"/>
              </w:rPr>
              <w:t xml:space="preserve">Во время </w:t>
            </w:r>
            <w:r w:rsidRPr="006252D9">
              <w:rPr>
                <w:rFonts w:ascii="Arial" w:hAnsi="Arial" w:cs="Arial"/>
                <w:b/>
                <w:sz w:val="18"/>
                <w:szCs w:val="18"/>
              </w:rPr>
              <w:t>ОБЗОРНОЙ ЭКСКУРСИИ ПО ПУЩЕ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 Вы познакомитесь с особенностями первобытного леса, его растительным и животным миром. Здесь растут реликтовые деревья, здесь обитают мощные зубры, здесь удивительное разнообразие мира животных. Вы сможете полюбоваться различными ландшафтами, увидеть 600-летний дуб, 350-летнюю сосну, исторические памятники. Множество великих имен связано с этими краями – от братьев </w:t>
            </w:r>
            <w:proofErr w:type="spellStart"/>
            <w:r w:rsidRPr="006252D9">
              <w:rPr>
                <w:rFonts w:ascii="Arial" w:hAnsi="Arial" w:cs="Arial"/>
                <w:sz w:val="18"/>
                <w:szCs w:val="18"/>
              </w:rPr>
              <w:t>Тышкевичей</w:t>
            </w:r>
            <w:proofErr w:type="spellEnd"/>
            <w:r w:rsidRPr="006252D9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6252D9">
              <w:rPr>
                <w:rFonts w:ascii="Arial" w:hAnsi="Arial" w:cs="Arial"/>
                <w:sz w:val="18"/>
                <w:szCs w:val="18"/>
              </w:rPr>
              <w:t>Тызенгаузов</w:t>
            </w:r>
            <w:proofErr w:type="spellEnd"/>
            <w:r w:rsidRPr="006252D9">
              <w:rPr>
                <w:rFonts w:ascii="Arial" w:hAnsi="Arial" w:cs="Arial"/>
                <w:sz w:val="18"/>
                <w:szCs w:val="18"/>
              </w:rPr>
              <w:t xml:space="preserve"> до Наполеона и Николая II… На «Царском тракте» – военно-стратегическом шоссе Пружаны–</w:t>
            </w:r>
            <w:proofErr w:type="spellStart"/>
            <w:r w:rsidRPr="006252D9">
              <w:rPr>
                <w:rFonts w:ascii="Arial" w:hAnsi="Arial" w:cs="Arial"/>
                <w:sz w:val="18"/>
                <w:szCs w:val="18"/>
              </w:rPr>
              <w:t>Беловежа</w:t>
            </w:r>
            <w:proofErr w:type="spellEnd"/>
            <w:r w:rsidRPr="006252D9">
              <w:rPr>
                <w:rFonts w:ascii="Arial" w:hAnsi="Arial" w:cs="Arial"/>
                <w:sz w:val="18"/>
                <w:szCs w:val="18"/>
              </w:rPr>
              <w:t>–</w:t>
            </w:r>
            <w:proofErr w:type="spellStart"/>
            <w:r w:rsidRPr="006252D9">
              <w:rPr>
                <w:rFonts w:ascii="Arial" w:hAnsi="Arial" w:cs="Arial"/>
                <w:sz w:val="18"/>
                <w:szCs w:val="18"/>
              </w:rPr>
              <w:t>Гайновка</w:t>
            </w:r>
            <w:proofErr w:type="spellEnd"/>
            <w:r w:rsidRPr="006252D9">
              <w:rPr>
                <w:rFonts w:ascii="Arial" w:hAnsi="Arial" w:cs="Arial"/>
                <w:sz w:val="18"/>
                <w:szCs w:val="18"/>
              </w:rPr>
              <w:t xml:space="preserve">, открытом в 1903 году, сохранились мостики времен Российской империи с геральдическими украшениями. Интересным также является посещение </w:t>
            </w:r>
            <w:r w:rsidRPr="006252D9">
              <w:rPr>
                <w:rFonts w:ascii="Arial" w:hAnsi="Arial" w:cs="Arial"/>
                <w:b/>
                <w:sz w:val="18"/>
                <w:szCs w:val="18"/>
              </w:rPr>
              <w:t>«МУЗЕЯ НАРОДНОГО БЫТА И СТАРИННЫХ ТЕХНОЛОГИЙ»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. В нем представлены предметы домашнего обихода и утварь, без которых еще не так давно было немыслимым существование сельского населения. В музее можно познакомиться с культурой, традициями и повседневным бытом жителей Беловежской пущи XIX века. Вас ожидает </w:t>
            </w:r>
            <w:r w:rsidRPr="006252D9">
              <w:rPr>
                <w:rFonts w:ascii="Arial" w:hAnsi="Arial" w:cs="Arial"/>
                <w:b/>
                <w:bCs/>
                <w:sz w:val="18"/>
                <w:szCs w:val="18"/>
              </w:rPr>
              <w:t>ДЕГУСТАЦИЯ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 «</w:t>
            </w:r>
            <w:proofErr w:type="spellStart"/>
            <w:r w:rsidRPr="006252D9">
              <w:rPr>
                <w:rFonts w:ascii="Arial" w:hAnsi="Arial" w:cs="Arial"/>
                <w:sz w:val="18"/>
                <w:szCs w:val="18"/>
              </w:rPr>
              <w:t>пущанских</w:t>
            </w:r>
            <w:proofErr w:type="spellEnd"/>
            <w:r w:rsidRPr="006252D9">
              <w:rPr>
                <w:rFonts w:ascii="Arial" w:hAnsi="Arial" w:cs="Arial"/>
                <w:sz w:val="18"/>
                <w:szCs w:val="18"/>
              </w:rPr>
              <w:t xml:space="preserve">» угощений; Вы сможете ознакомиться с процессом самогоноварения, которым ранее славилась Беловежская пуща. И, конечно, дорогим гостям обязательно поднесут рюмочку прославленного беловежского самогона (для взрослых) с хлебом и салом. </w:t>
            </w:r>
          </w:p>
          <w:p w:rsidR="009F7C5E" w:rsidRDefault="009F7C5E" w:rsidP="009F7C5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2" w:name="_Hlk148980281"/>
          </w:p>
          <w:p w:rsidR="009F7C5E" w:rsidRDefault="009F7C5E" w:rsidP="009F7C5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52D9">
              <w:rPr>
                <w:rFonts w:ascii="Arial" w:hAnsi="Arial" w:cs="Arial"/>
                <w:sz w:val="18"/>
                <w:szCs w:val="18"/>
              </w:rPr>
              <w:t xml:space="preserve">Посещение </w:t>
            </w:r>
            <w:r w:rsidRPr="006252D9">
              <w:rPr>
                <w:rFonts w:ascii="Arial" w:hAnsi="Arial" w:cs="Arial"/>
                <w:b/>
                <w:sz w:val="18"/>
                <w:szCs w:val="18"/>
              </w:rPr>
              <w:t>вольеров с животными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 – это небольшой лесной зоопарк площадью 20 га, где можно полюбоваться величественными зубрами, грациозными оленями и косулями, увидеть осторожную рысь, волков, медведя, лисицу, некоторые виды хищных птиц и многих других… Свободное время для фотографирования и покупки сувениров из дерева, глины, соломки. </w:t>
            </w:r>
            <w:bookmarkEnd w:id="2"/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>Переезд в Брест с песней "Беловежская пуща".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 По дороге, в городке </w:t>
            </w:r>
            <w:r w:rsidRPr="006252D9">
              <w:rPr>
                <w:rFonts w:ascii="Arial" w:hAnsi="Arial" w:cs="Arial"/>
                <w:b/>
                <w:sz w:val="18"/>
                <w:szCs w:val="18"/>
              </w:rPr>
              <w:t>КАМЕНЕЦ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, осмотр величественной башни-донжон, построенной в конце </w:t>
            </w:r>
            <w:r w:rsidRPr="006252D9">
              <w:rPr>
                <w:rFonts w:ascii="Arial" w:hAnsi="Arial" w:cs="Arial"/>
                <w:sz w:val="18"/>
                <w:szCs w:val="18"/>
                <w:lang w:val="be-BY"/>
              </w:rPr>
              <w:t xml:space="preserve">ХІІІ века. </w:t>
            </w:r>
            <w:r w:rsidRPr="006252D9">
              <w:rPr>
                <w:rFonts w:ascii="Arial" w:hAnsi="Arial" w:cs="Arial"/>
                <w:sz w:val="18"/>
                <w:szCs w:val="18"/>
              </w:rPr>
              <w:t xml:space="preserve">Высотой 30 метров, башня представляет собой яркий образец древнего оборонного зодчества: толщина ее стен 2,5 м! Экскурсионная прогулка вокруг башни, осмотр снаружи. </w:t>
            </w: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F7C5E" w:rsidRPr="006252D9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 xml:space="preserve">Переезд в Брест, свободное время, прогулки по городу. </w:t>
            </w:r>
          </w:p>
          <w:p w:rsidR="009F7C5E" w:rsidRPr="006252D9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Pr="006252D9" w:rsidRDefault="009F7C5E" w:rsidP="009F7C5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 xml:space="preserve">Отправление автобуса в Минск в 16.30 </w:t>
            </w:r>
            <w:r w:rsidRPr="006252D9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(для тех, у кого билеты на поезд из Бреста – не волнуйтесь: отвезем на вокзал!). </w:t>
            </w:r>
          </w:p>
          <w:p w:rsidR="009F7C5E" w:rsidRPr="006252D9" w:rsidRDefault="009F7C5E" w:rsidP="009F7C5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9F7C5E" w:rsidRPr="006252D9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 xml:space="preserve">Прибытие в Минск на ж/д вокзал около 21.30. </w:t>
            </w:r>
          </w:p>
          <w:p w:rsidR="009F7C5E" w:rsidRPr="006252D9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F7C5E" w:rsidRDefault="009F7C5E" w:rsidP="009F7C5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252D9">
              <w:rPr>
                <w:rFonts w:ascii="Arial" w:hAnsi="Arial" w:cs="Arial"/>
                <w:b/>
                <w:sz w:val="18"/>
                <w:szCs w:val="18"/>
              </w:rPr>
              <w:t>Счастливой дороги!</w:t>
            </w:r>
          </w:p>
          <w:p w:rsidR="00B25D09" w:rsidRPr="006252D9" w:rsidRDefault="00B25D09" w:rsidP="009F7C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7C5E" w:rsidRPr="001D79FA" w:rsidTr="0088231A">
        <w:tc>
          <w:tcPr>
            <w:tcW w:w="10206" w:type="dxa"/>
            <w:gridSpan w:val="2"/>
            <w:vAlign w:val="center"/>
          </w:tcPr>
          <w:p w:rsidR="002946ED" w:rsidRPr="002946ED" w:rsidRDefault="009F7C5E" w:rsidP="002946ED">
            <w:pPr>
              <w:spacing w:after="0" w:line="21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74459">
              <w:rPr>
                <w:rFonts w:ascii="Arial" w:hAnsi="Arial" w:cs="Arial"/>
                <w:sz w:val="18"/>
                <w:szCs w:val="18"/>
              </w:rPr>
              <w:t xml:space="preserve">в 2-местных номерах со </w:t>
            </w:r>
            <w:r>
              <w:rPr>
                <w:rFonts w:ascii="Arial" w:hAnsi="Arial" w:cs="Arial"/>
                <w:sz w:val="18"/>
                <w:szCs w:val="18"/>
              </w:rPr>
              <w:t>всеми удобствами, телевизором:</w:t>
            </w:r>
            <w:r>
              <w:t xml:space="preserve"> </w:t>
            </w:r>
            <w:r w:rsidRPr="009026BE">
              <w:rPr>
                <w:rFonts w:ascii="Arial" w:hAnsi="Arial" w:cs="Arial"/>
                <w:sz w:val="18"/>
                <w:szCs w:val="18"/>
              </w:rPr>
              <w:t xml:space="preserve">Минск - в гостинице Беларусь*** (с бассейном) или в гостинице </w:t>
            </w:r>
            <w:proofErr w:type="spellStart"/>
            <w:r w:rsidRPr="009026BE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Pr="009026BE">
              <w:rPr>
                <w:rFonts w:ascii="Arial" w:hAnsi="Arial" w:cs="Arial"/>
                <w:sz w:val="18"/>
                <w:szCs w:val="18"/>
              </w:rPr>
              <w:t>**** (СПА-центр с бассейном)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974459">
              <w:rPr>
                <w:rFonts w:ascii="Arial" w:hAnsi="Arial" w:cs="Arial"/>
                <w:sz w:val="18"/>
                <w:szCs w:val="18"/>
              </w:rPr>
              <w:t xml:space="preserve">Брест - в гостинице Веста*** (центр города) или в новой </w:t>
            </w:r>
            <w:proofErr w:type="spellStart"/>
            <w:r w:rsidRPr="00974459">
              <w:rPr>
                <w:rFonts w:ascii="Arial" w:hAnsi="Arial" w:cs="Arial"/>
                <w:sz w:val="18"/>
                <w:szCs w:val="18"/>
              </w:rPr>
              <w:t>Хэмптон</w:t>
            </w:r>
            <w:proofErr w:type="spellEnd"/>
            <w:r w:rsidRPr="00974459">
              <w:rPr>
                <w:rFonts w:ascii="Arial" w:hAnsi="Arial" w:cs="Arial"/>
                <w:sz w:val="18"/>
                <w:szCs w:val="18"/>
              </w:rPr>
              <w:t xml:space="preserve"> бай Хилтон***</w:t>
            </w:r>
            <w:r>
              <w:rPr>
                <w:rFonts w:ascii="Arial" w:hAnsi="Arial" w:cs="Arial"/>
                <w:sz w:val="18"/>
                <w:szCs w:val="18"/>
              </w:rPr>
              <w:t>), питание</w:t>
            </w:r>
            <w:r w:rsidR="00480ABE">
              <w:rPr>
                <w:rFonts w:ascii="Arial" w:hAnsi="Arial" w:cs="Arial"/>
                <w:sz w:val="18"/>
                <w:szCs w:val="18"/>
              </w:rPr>
              <w:t xml:space="preserve"> (6 завтраков шведский стол, 6 обедов+</w:t>
            </w:r>
            <w:r w:rsidR="00480ABE" w:rsidRPr="00F54469">
              <w:rPr>
                <w:rFonts w:ascii="Arial" w:hAnsi="Arial" w:cs="Arial"/>
                <w:sz w:val="18"/>
                <w:szCs w:val="18"/>
              </w:rPr>
              <w:t>дегустации</w:t>
            </w:r>
            <w:r>
              <w:rPr>
                <w:rFonts w:ascii="Arial" w:hAnsi="Arial" w:cs="Arial"/>
                <w:sz w:val="18"/>
                <w:szCs w:val="18"/>
              </w:rPr>
              <w:t>), в</w:t>
            </w:r>
            <w:r w:rsidRPr="00974459">
              <w:rPr>
                <w:rFonts w:ascii="Arial" w:hAnsi="Arial" w:cs="Arial"/>
                <w:sz w:val="18"/>
                <w:szCs w:val="18"/>
              </w:rPr>
              <w:t>стреча: на вокзале</w:t>
            </w:r>
            <w:r>
              <w:rPr>
                <w:rFonts w:ascii="Arial" w:hAnsi="Arial" w:cs="Arial"/>
                <w:sz w:val="18"/>
                <w:szCs w:val="18"/>
              </w:rPr>
              <w:t xml:space="preserve"> у вагона, трансфер в гостиницу;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э</w:t>
            </w:r>
            <w:r w:rsidRPr="00974459">
              <w:rPr>
                <w:rFonts w:ascii="Arial" w:hAnsi="Arial" w:cs="Arial"/>
                <w:sz w:val="18"/>
                <w:szCs w:val="18"/>
              </w:rPr>
              <w:t>кскурс</w:t>
            </w:r>
            <w:r>
              <w:rPr>
                <w:rFonts w:ascii="Arial" w:hAnsi="Arial" w:cs="Arial"/>
                <w:sz w:val="18"/>
                <w:szCs w:val="18"/>
              </w:rPr>
              <w:t>ии с входными билетами в музеи: о</w:t>
            </w:r>
            <w:r w:rsidRPr="00014956">
              <w:rPr>
                <w:rFonts w:ascii="Arial" w:hAnsi="Arial" w:cs="Arial"/>
                <w:sz w:val="18"/>
                <w:szCs w:val="18"/>
              </w:rPr>
              <w:t>бзорная экскурсия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Минску, Троицкое предместье; э</w:t>
            </w:r>
            <w:r w:rsidRPr="00014956">
              <w:rPr>
                <w:rFonts w:ascii="Arial" w:hAnsi="Arial" w:cs="Arial"/>
                <w:sz w:val="18"/>
                <w:szCs w:val="18"/>
              </w:rPr>
              <w:t>кскурсия в Мемориальный ко</w:t>
            </w:r>
            <w:r>
              <w:rPr>
                <w:rFonts w:ascii="Arial" w:hAnsi="Arial" w:cs="Arial"/>
                <w:sz w:val="18"/>
                <w:szCs w:val="18"/>
              </w:rPr>
              <w:t>мплекс Хатынь и на Курган Славы; экскурсия “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Неманские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узоры”; экскурсия по Лиде, входные билеты в музей Лидского замка, экскурсия, э</w:t>
            </w:r>
            <w:r w:rsidRPr="00DD2770">
              <w:rPr>
                <w:rFonts w:ascii="Arial" w:hAnsi="Arial" w:cs="Arial"/>
                <w:sz w:val="18"/>
                <w:szCs w:val="18"/>
              </w:rPr>
              <w:t>кску</w:t>
            </w:r>
            <w:r>
              <w:rPr>
                <w:rFonts w:ascii="Arial" w:hAnsi="Arial" w:cs="Arial"/>
                <w:sz w:val="18"/>
                <w:szCs w:val="18"/>
              </w:rPr>
              <w:t>рсия в Музей пивоварения в Лиде, д</w:t>
            </w:r>
            <w:r w:rsidRPr="00DD2770">
              <w:rPr>
                <w:rFonts w:ascii="Arial" w:hAnsi="Arial" w:cs="Arial"/>
                <w:sz w:val="18"/>
                <w:szCs w:val="18"/>
              </w:rPr>
              <w:t>егустац</w:t>
            </w:r>
            <w:r>
              <w:rPr>
                <w:rFonts w:ascii="Arial" w:hAnsi="Arial" w:cs="Arial"/>
                <w:sz w:val="18"/>
                <w:szCs w:val="18"/>
              </w:rPr>
              <w:t xml:space="preserve">ия 4-х сортов премиального пива; экскурсия на стеклозавод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Нёман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посещение Музея стекла, п</w:t>
            </w:r>
            <w:r w:rsidRPr="00DD2770">
              <w:rPr>
                <w:rFonts w:ascii="Arial" w:hAnsi="Arial" w:cs="Arial"/>
                <w:sz w:val="18"/>
                <w:szCs w:val="18"/>
              </w:rPr>
              <w:t>одарок – стеклянное изделие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2946ED">
              <w:rPr>
                <w:rFonts w:ascii="Arial" w:hAnsi="Arial" w:cs="Arial"/>
                <w:sz w:val="18"/>
                <w:szCs w:val="18"/>
              </w:rPr>
              <w:t xml:space="preserve"> экскурсия с входными билетами в усадьбу Красный берег; посещение мемориала Красный берег; экскурсия с </w:t>
            </w:r>
            <w:r w:rsidR="002946ED" w:rsidRPr="002946ED">
              <w:rPr>
                <w:rFonts w:ascii="Arial" w:hAnsi="Arial" w:cs="Arial"/>
                <w:sz w:val="18"/>
                <w:szCs w:val="18"/>
              </w:rPr>
              <w:t xml:space="preserve">входными билетами в дворец в </w:t>
            </w:r>
            <w:proofErr w:type="spellStart"/>
            <w:r w:rsidR="002946ED" w:rsidRPr="002946ED">
              <w:rPr>
                <w:rFonts w:ascii="Arial" w:hAnsi="Arial" w:cs="Arial"/>
                <w:sz w:val="18"/>
                <w:szCs w:val="18"/>
              </w:rPr>
              <w:t>Жиличах</w:t>
            </w:r>
            <w:proofErr w:type="spellEnd"/>
            <w:r w:rsidR="002946ED" w:rsidRPr="002946ED">
              <w:rPr>
                <w:rFonts w:ascii="Arial" w:hAnsi="Arial" w:cs="Arial"/>
                <w:sz w:val="18"/>
                <w:szCs w:val="18"/>
              </w:rPr>
              <w:t xml:space="preserve">; экскурсия в Музей материальной культуры Дудутки; 3 дегустации в </w:t>
            </w:r>
            <w:proofErr w:type="spellStart"/>
            <w:r w:rsidR="002946ED" w:rsidRPr="002946ED">
              <w:rPr>
                <w:rFonts w:ascii="Arial" w:hAnsi="Arial" w:cs="Arial"/>
                <w:sz w:val="18"/>
                <w:szCs w:val="18"/>
              </w:rPr>
              <w:t>Дудутках</w:t>
            </w:r>
            <w:proofErr w:type="spellEnd"/>
            <w:r w:rsidR="002946ED" w:rsidRPr="002946ED">
              <w:rPr>
                <w:rFonts w:ascii="Arial" w:hAnsi="Arial" w:cs="Arial"/>
                <w:sz w:val="18"/>
                <w:szCs w:val="18"/>
              </w:rPr>
              <w:t xml:space="preserve">: у самогонного аппарата, в хлебопекарне, на мельнице; катание на пролетках в </w:t>
            </w:r>
            <w:proofErr w:type="spellStart"/>
            <w:r w:rsidR="002946ED" w:rsidRPr="002946ED">
              <w:rPr>
                <w:rFonts w:ascii="Arial" w:hAnsi="Arial" w:cs="Arial"/>
                <w:sz w:val="18"/>
                <w:szCs w:val="18"/>
              </w:rPr>
              <w:t>Дудутках</w:t>
            </w:r>
            <w:proofErr w:type="spellEnd"/>
            <w:r w:rsidRPr="002946ED">
              <w:rPr>
                <w:rFonts w:ascii="Arial" w:hAnsi="Arial" w:cs="Arial"/>
                <w:sz w:val="18"/>
                <w:szCs w:val="18"/>
              </w:rPr>
              <w:t>;</w:t>
            </w:r>
            <w:r>
              <w:rPr>
                <w:rFonts w:ascii="Arial" w:hAnsi="Arial" w:cs="Arial"/>
                <w:sz w:val="18"/>
                <w:szCs w:val="18"/>
              </w:rPr>
              <w:t xml:space="preserve"> обзорная экскурсия по Бресту, э</w:t>
            </w:r>
            <w:r w:rsidRPr="00014956">
              <w:rPr>
                <w:rFonts w:ascii="Arial" w:hAnsi="Arial" w:cs="Arial"/>
                <w:sz w:val="18"/>
                <w:szCs w:val="18"/>
              </w:rPr>
              <w:t>кскурсия в Брест</w:t>
            </w:r>
            <w:r>
              <w:rPr>
                <w:rFonts w:ascii="Arial" w:hAnsi="Arial" w:cs="Arial"/>
                <w:sz w:val="18"/>
                <w:szCs w:val="18"/>
              </w:rPr>
              <w:t>скую крепость, посещение музея; экскурсия в Беловежскую пущу, о</w:t>
            </w:r>
            <w:r w:rsidRPr="00014956">
              <w:rPr>
                <w:rFonts w:ascii="Arial" w:hAnsi="Arial" w:cs="Arial"/>
                <w:sz w:val="18"/>
                <w:szCs w:val="18"/>
              </w:rPr>
              <w:t>бзорная</w:t>
            </w:r>
            <w:r>
              <w:rPr>
                <w:rFonts w:ascii="Arial" w:hAnsi="Arial" w:cs="Arial"/>
                <w:sz w:val="18"/>
                <w:szCs w:val="18"/>
              </w:rPr>
              <w:t xml:space="preserve"> экскурсия по Беловежской пуще; посещение Музея народного быта; дегустация «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пущанских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» угощений; посещение Музея природы, посещение вольеров с животными; о</w:t>
            </w:r>
            <w:r w:rsidRPr="00014956">
              <w:rPr>
                <w:rFonts w:ascii="Arial" w:hAnsi="Arial" w:cs="Arial"/>
                <w:sz w:val="18"/>
                <w:szCs w:val="18"/>
              </w:rPr>
              <w:t>смотр башни-донжон ХІІІ века в Каменце</w:t>
            </w:r>
            <w:r>
              <w:rPr>
                <w:rFonts w:ascii="Arial" w:hAnsi="Arial" w:cs="Arial"/>
                <w:sz w:val="18"/>
                <w:szCs w:val="18"/>
              </w:rPr>
              <w:t>; п</w:t>
            </w:r>
            <w:r w:rsidRPr="009026BE">
              <w:rPr>
                <w:rFonts w:ascii="Arial" w:hAnsi="Arial" w:cs="Arial"/>
                <w:sz w:val="18"/>
                <w:szCs w:val="18"/>
              </w:rPr>
              <w:t xml:space="preserve">осещение: бассейн в гостинице Беларусь*** (2 часа) или СПА-центр с бассейном в гостинице </w:t>
            </w:r>
            <w:proofErr w:type="spellStart"/>
            <w:r w:rsidRPr="009026BE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Pr="009026BE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Pr="009026BE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Pr="009026BE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; транспортное (автобус туркласса) и экскурсионное обслуживание по программе тура.</w:t>
            </w:r>
          </w:p>
        </w:tc>
      </w:tr>
      <w:tr w:rsidR="009F7C5E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9F7C5E" w:rsidRPr="001D79FA" w:rsidRDefault="009F7C5E" w:rsidP="009F7C5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9F7C5E" w:rsidRPr="001D79FA" w:rsidTr="0088231A">
        <w:tc>
          <w:tcPr>
            <w:tcW w:w="10206" w:type="dxa"/>
            <w:gridSpan w:val="2"/>
            <w:vAlign w:val="center"/>
          </w:tcPr>
          <w:p w:rsidR="009F7C5E" w:rsidRPr="00EE5EDB" w:rsidRDefault="009F7C5E" w:rsidP="009F7C5E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9F7C5E" w:rsidRPr="001D79FA" w:rsidTr="0088231A">
        <w:tc>
          <w:tcPr>
            <w:tcW w:w="10206" w:type="dxa"/>
            <w:gridSpan w:val="2"/>
            <w:vAlign w:val="center"/>
          </w:tcPr>
          <w:p w:rsidR="009F7C5E" w:rsidRPr="001D79FA" w:rsidRDefault="009F7C5E" w:rsidP="009F7C5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9F7C5E" w:rsidRPr="001D79FA" w:rsidTr="0088231A">
        <w:tc>
          <w:tcPr>
            <w:tcW w:w="10206" w:type="dxa"/>
            <w:gridSpan w:val="2"/>
            <w:vAlign w:val="center"/>
          </w:tcPr>
          <w:p w:rsidR="009F7C5E" w:rsidRDefault="009F7C5E" w:rsidP="002946E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Особенности:</w:t>
            </w:r>
          </w:p>
          <w:p w:rsidR="002946ED" w:rsidRPr="004434B1" w:rsidRDefault="002946ED" w:rsidP="002946E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7C5E" w:rsidRPr="004434B1" w:rsidRDefault="009F7C5E" w:rsidP="002946E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2946ED" w:rsidRDefault="002946ED" w:rsidP="002946E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</w:t>
            </w:r>
            <w:r w:rsidRPr="002946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3-х дней, 100% за месяц до заезда</w:t>
            </w:r>
          </w:p>
          <w:p w:rsidR="002946ED" w:rsidRPr="002946ED" w:rsidRDefault="002946ED" w:rsidP="002946E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946ED" w:rsidRPr="002946ED" w:rsidRDefault="002946ED" w:rsidP="002946E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2946E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2946ED" w:rsidRPr="002946ED" w:rsidRDefault="002946ED" w:rsidP="002946ED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46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9F7C5E" w:rsidRDefault="009F7C5E" w:rsidP="009F7C5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7C5E" w:rsidRPr="004434B1" w:rsidRDefault="009F7C5E" w:rsidP="009F7C5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9F7C5E" w:rsidRDefault="009F7C5E" w:rsidP="009F7C5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7C5E" w:rsidRDefault="009F7C5E" w:rsidP="009F7C5E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9F7C5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F7C5E" w:rsidRPr="009026B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026B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Стоимость детского места:</w:t>
            </w:r>
          </w:p>
          <w:p w:rsidR="009F7C5E" w:rsidRPr="004434B1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БЕЛАРУСЬ*** (Минск) + ВЕСТА*** или ХЭМПТОН бай ХИЛТОН*** (Брест)</w:t>
            </w:r>
          </w:p>
          <w:p w:rsidR="00480ABE" w:rsidRPr="00480ABE" w:rsidRDefault="00480ABE" w:rsidP="00480A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80ABE">
              <w:rPr>
                <w:rFonts w:ascii="Arial" w:hAnsi="Arial" w:cs="Arial"/>
                <w:bCs/>
                <w:sz w:val="18"/>
                <w:szCs w:val="18"/>
              </w:rPr>
              <w:t>Дети 6—16 лет на основном месте — минус 4 000 рос. руб.</w:t>
            </w:r>
          </w:p>
          <w:p w:rsidR="00480ABE" w:rsidRPr="00480ABE" w:rsidRDefault="00480ABE" w:rsidP="00480A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80ABE">
              <w:rPr>
                <w:rFonts w:ascii="Arial" w:hAnsi="Arial" w:cs="Arial"/>
                <w:bCs/>
                <w:sz w:val="18"/>
                <w:szCs w:val="18"/>
              </w:rPr>
              <w:t>Дети 6—16 лет на дополнительном месте — минус 20% от цены взрослых (Минск: кроме номеров ТВИН; Брест: в СЕМЕЙНЫХ и ЛЮКСАХ)</w:t>
            </w:r>
          </w:p>
          <w:p w:rsidR="009F7C5E" w:rsidRPr="00480ABE" w:rsidRDefault="00480ABE" w:rsidP="00480ABE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0ABE">
              <w:rPr>
                <w:rFonts w:ascii="Arial" w:hAnsi="Arial" w:cs="Arial"/>
                <w:bCs/>
                <w:sz w:val="18"/>
                <w:szCs w:val="18"/>
              </w:rPr>
              <w:t>Дети без предоставления места для проживания — 23 000 рос. руб. (экскурсии, завтраки, обеды, место в автобусе)</w:t>
            </w:r>
          </w:p>
          <w:p w:rsidR="00480ABE" w:rsidRDefault="00480ABE" w:rsidP="00480ABE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7C5E" w:rsidRDefault="009F7C5E" w:rsidP="009F7C5E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>Гостиницы: ВИКТОРИЯ&amp;СПА**** (Минск) + ВЕСТА*** ил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 ХЭМПТОН бай ХИЛТОН*** (Брест)</w:t>
            </w:r>
          </w:p>
          <w:p w:rsidR="00480ABE" w:rsidRPr="00480ABE" w:rsidRDefault="00480ABE" w:rsidP="00480ABE">
            <w:pPr>
              <w:pStyle w:val="a5"/>
              <w:numPr>
                <w:ilvl w:val="0"/>
                <w:numId w:val="8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480ABE">
              <w:rPr>
                <w:rFonts w:ascii="Arial" w:hAnsi="Arial" w:cs="Arial"/>
                <w:bCs/>
                <w:sz w:val="18"/>
                <w:szCs w:val="18"/>
              </w:rPr>
              <w:t>Дети 6—16 лет на основном месте — минус 4 000 рос. руб.</w:t>
            </w:r>
          </w:p>
          <w:p w:rsidR="00480ABE" w:rsidRPr="00480ABE" w:rsidRDefault="00480ABE" w:rsidP="00480ABE">
            <w:pPr>
              <w:pStyle w:val="a5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0ABE">
              <w:rPr>
                <w:rFonts w:ascii="Arial" w:hAnsi="Arial" w:cs="Arial"/>
                <w:bCs/>
                <w:sz w:val="18"/>
                <w:szCs w:val="18"/>
              </w:rPr>
              <w:t>Дети 6—16 лет на дополнительном месте — минус 20% от цены взрослых (Брест: в СЕМЕЙНЫХ и ЛЮКСАХ)</w:t>
            </w:r>
          </w:p>
          <w:p w:rsidR="009F7C5E" w:rsidRPr="00480ABE" w:rsidRDefault="00480ABE" w:rsidP="00480ABE">
            <w:pPr>
              <w:numPr>
                <w:ilvl w:val="0"/>
                <w:numId w:val="8"/>
              </w:numPr>
              <w:tabs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0ABE">
              <w:rPr>
                <w:rFonts w:ascii="Arial" w:hAnsi="Arial" w:cs="Arial"/>
                <w:bCs/>
                <w:sz w:val="18"/>
                <w:szCs w:val="18"/>
              </w:rPr>
              <w:t>Дети без предоставления места для проживания — 23 000 рос. руб. (экскурсии, завтраки, обеды, место в автобусе)</w:t>
            </w:r>
          </w:p>
          <w:p w:rsidR="00480ABE" w:rsidRDefault="00480ABE" w:rsidP="00480ABE">
            <w:pPr>
              <w:numPr>
                <w:ilvl w:val="0"/>
                <w:numId w:val="8"/>
              </w:numPr>
              <w:tabs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7C5E" w:rsidRPr="00576C57" w:rsidRDefault="009F7C5E" w:rsidP="009F7C5E">
            <w:pPr>
              <w:numPr>
                <w:ilvl w:val="0"/>
                <w:numId w:val="8"/>
              </w:numPr>
              <w:tabs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Возможные размещения в гостиницах (с</w:t>
            </w:r>
            <w:r w:rsidRPr="00576C57">
              <w:rPr>
                <w:rFonts w:ascii="Arial" w:hAnsi="Arial" w:cs="Arial"/>
                <w:b/>
                <w:bCs/>
                <w:sz w:val="18"/>
                <w:szCs w:val="18"/>
              </w:rPr>
              <w:t>тоимость тура для 1 человека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576C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:rsidR="009F7C5E" w:rsidRPr="00576C57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76C5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Гостиницы: БЕЛАРУСЬ*** (Минск) + ВЕСТА*** или ХЭМПТОН бай ХИЛТОН*** (Брест):</w:t>
            </w:r>
          </w:p>
          <w:p w:rsidR="009F7C5E" w:rsidRPr="00576C57" w:rsidRDefault="009F7C5E" w:rsidP="009F7C5E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ДАБЛ, Брест, ВЕСТА***</w:t>
            </w:r>
            <w:r w:rsidR="00480ABE">
              <w:rPr>
                <w:rFonts w:ascii="Arial" w:hAnsi="Arial" w:cs="Arial"/>
                <w:bCs/>
                <w:sz w:val="18"/>
                <w:szCs w:val="18"/>
              </w:rPr>
              <w:t xml:space="preserve"> – номера ЛЮКС, 2 комнаты - 50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0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</w:p>
          <w:p w:rsidR="009F7C5E" w:rsidRPr="00576C57" w:rsidRDefault="009F7C5E" w:rsidP="009F7C5E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Минск, БЕЛАРУСЬ*** – номера СЕМЕЙНЫЕ (2 спальни, 3 </w:t>
            </w:r>
            <w:proofErr w:type="gram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чел</w:t>
            </w:r>
            <w:proofErr w:type="gram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), Брест, ВЕСТА*** – ном</w:t>
            </w:r>
            <w:r w:rsidR="00480ABE">
              <w:rPr>
                <w:rFonts w:ascii="Arial" w:hAnsi="Arial" w:cs="Arial"/>
                <w:bCs/>
                <w:sz w:val="18"/>
                <w:szCs w:val="18"/>
              </w:rPr>
              <w:t xml:space="preserve">ера ЛЮКС (2 комнаты, 3 чел) - 50 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</w:p>
          <w:p w:rsidR="009F7C5E" w:rsidRPr="00576C57" w:rsidRDefault="009F7C5E" w:rsidP="009F7C5E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>Минск, БЕЛАРУСЬ*** – номера ДАБЛ с доп. местом (3 чел.),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Брест, ХЭМПТОН бай ХИЛТОН*** – номера </w:t>
            </w:r>
            <w:r w:rsidR="00480ABE">
              <w:rPr>
                <w:rFonts w:ascii="Arial" w:hAnsi="Arial" w:cs="Arial"/>
                <w:bCs/>
                <w:sz w:val="18"/>
                <w:szCs w:val="18"/>
              </w:rPr>
              <w:t xml:space="preserve">СЕМЕЙНЫЕ (1 комната, 3 </w:t>
            </w:r>
            <w:proofErr w:type="gramStart"/>
            <w:r w:rsidR="00480ABE">
              <w:rPr>
                <w:rFonts w:ascii="Arial" w:hAnsi="Arial" w:cs="Arial"/>
                <w:bCs/>
                <w:sz w:val="18"/>
                <w:szCs w:val="18"/>
              </w:rPr>
              <w:t>чел</w:t>
            </w:r>
            <w:proofErr w:type="gramEnd"/>
            <w:r w:rsidR="00480ABE">
              <w:rPr>
                <w:rFonts w:ascii="Arial" w:hAnsi="Arial" w:cs="Arial"/>
                <w:bCs/>
                <w:sz w:val="18"/>
                <w:szCs w:val="18"/>
              </w:rPr>
              <w:t>) - 47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2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/чел </w:t>
            </w:r>
          </w:p>
          <w:p w:rsidR="009F7C5E" w:rsidRPr="00576C57" w:rsidRDefault="009F7C5E" w:rsidP="009F7C5E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Минск, БЕЛАРУСЬ*** – номера СЕМЕЙНЫЕ (2 спальни, 3 </w:t>
            </w:r>
            <w:proofErr w:type="gram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чел</w:t>
            </w:r>
            <w:proofErr w:type="gram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), Брест, ХЭМПТОН бай ХИЛТОН*** – номера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СЕМЕЙНЫЕ (1 комната, 3 </w:t>
            </w:r>
            <w:r w:rsidR="00480ABE">
              <w:rPr>
                <w:rFonts w:ascii="Arial" w:hAnsi="Arial" w:cs="Arial"/>
                <w:bCs/>
                <w:sz w:val="18"/>
                <w:szCs w:val="18"/>
              </w:rPr>
              <w:t>чел) - 50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2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</w:p>
          <w:p w:rsidR="009F7C5E" w:rsidRPr="00576C57" w:rsidRDefault="009F7C5E" w:rsidP="009F7C5E">
            <w:pPr>
              <w:pStyle w:val="a5"/>
              <w:numPr>
                <w:ilvl w:val="0"/>
                <w:numId w:val="15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Минск, БЕЛАРУСЬ*** – номера ЛЮКС (2 комнаты, 2 </w:t>
            </w:r>
            <w:proofErr w:type="gram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чел</w:t>
            </w:r>
            <w:proofErr w:type="gramEnd"/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), Брест, ХЭМПТОН бай ХИЛТОН*** – номера </w:t>
            </w:r>
            <w:r w:rsidR="00480ABE">
              <w:rPr>
                <w:rFonts w:ascii="Arial" w:hAnsi="Arial" w:cs="Arial"/>
                <w:bCs/>
                <w:sz w:val="18"/>
                <w:szCs w:val="18"/>
              </w:rPr>
              <w:t>СЕМЕЙНЫЕ (1 комната, 2 чел) - 57 2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</w:p>
          <w:p w:rsidR="009F7C5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9F7C5E" w:rsidRPr="00576C57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76C5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Гостиницы: ВИКТОРИЯ&amp;СПА**** (Минск) + ВЕСТА*** или ХЭМПТОН бай ХИЛТОН*** (Брест)</w:t>
            </w:r>
          </w:p>
          <w:p w:rsidR="009F7C5E" w:rsidRPr="00576C57" w:rsidRDefault="009F7C5E" w:rsidP="009F7C5E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>Минск, ВИКТОРИЯ&amp;СПА**** – номера ДАБЛ, Брест, ВЕСТА***</w:t>
            </w:r>
            <w:r w:rsidR="00480ABE">
              <w:rPr>
                <w:rFonts w:ascii="Arial" w:hAnsi="Arial" w:cs="Arial"/>
                <w:bCs/>
                <w:sz w:val="18"/>
                <w:szCs w:val="18"/>
              </w:rPr>
              <w:t xml:space="preserve"> – номера ЛЮКС, 2 комнаты - 54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6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</w:p>
          <w:p w:rsidR="009F7C5E" w:rsidRPr="00576C57" w:rsidRDefault="009F7C5E" w:rsidP="009F7C5E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Минск, ВИКТОРИЯ&amp;СПА**** – ТВИН плюс (1 большая комната, 2 кровати и диван, 3 </w:t>
            </w:r>
            <w:proofErr w:type="gram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чел</w:t>
            </w:r>
            <w:proofErr w:type="gram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), Брест, ВЕСТА*** – но</w:t>
            </w:r>
            <w:r>
              <w:rPr>
                <w:rFonts w:ascii="Arial" w:hAnsi="Arial" w:cs="Arial"/>
                <w:bCs/>
                <w:sz w:val="18"/>
                <w:szCs w:val="18"/>
              </w:rPr>
              <w:t>м</w:t>
            </w:r>
            <w:r w:rsidR="00480ABE">
              <w:rPr>
                <w:rFonts w:ascii="Arial" w:hAnsi="Arial" w:cs="Arial"/>
                <w:bCs/>
                <w:sz w:val="18"/>
                <w:szCs w:val="18"/>
              </w:rPr>
              <w:t>ера ЛЮКС (2 комнаты, 3 чел) - 51 6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 чел</w:t>
            </w:r>
          </w:p>
          <w:p w:rsidR="009F7C5E" w:rsidRPr="00576C57" w:rsidRDefault="009F7C5E" w:rsidP="009F7C5E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Минск, ВИКТОРИЯ&amp;СПА**** – ТВИН плюс (1 большая комната, 2 кровати и диван, 3 </w:t>
            </w:r>
            <w:proofErr w:type="gram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чел</w:t>
            </w:r>
            <w:proofErr w:type="gram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), Брест, ХЭМПТОН бай ХИЛТОН*** –</w:t>
            </w:r>
            <w:r w:rsidR="00480ABE">
              <w:rPr>
                <w:rFonts w:ascii="Arial" w:hAnsi="Arial" w:cs="Arial"/>
                <w:bCs/>
                <w:sz w:val="18"/>
                <w:szCs w:val="18"/>
              </w:rPr>
              <w:t xml:space="preserve"> СЕМЕЙНЫЕ (1 комната, 3 чел) - 53 3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6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Минск, ВИКТОРИЯ&amp;СПА**** – ЛЮКС (2 комнаты, 2 чел), Брест, ХЭМПТОН бай ХИЛТОН*** –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СЕМЕЙНЫЕ (1 комната,</w:t>
            </w:r>
            <w:r w:rsidR="00480ABE">
              <w:rPr>
                <w:rFonts w:ascii="Arial" w:hAnsi="Arial" w:cs="Arial"/>
                <w:bCs/>
                <w:sz w:val="18"/>
                <w:szCs w:val="18"/>
              </w:rPr>
              <w:t xml:space="preserve"> 2 </w:t>
            </w:r>
            <w:proofErr w:type="gramStart"/>
            <w:r w:rsidR="00480ABE">
              <w:rPr>
                <w:rFonts w:ascii="Arial" w:hAnsi="Arial" w:cs="Arial"/>
                <w:bCs/>
                <w:sz w:val="18"/>
                <w:szCs w:val="18"/>
              </w:rPr>
              <w:t>чел)</w:t>
            </w:r>
            <w:r w:rsidR="00480ABE">
              <w:rPr>
                <w:rFonts w:ascii="Arial" w:hAnsi="Arial" w:cs="Arial"/>
                <w:bCs/>
                <w:sz w:val="18"/>
                <w:szCs w:val="18"/>
              </w:rPr>
              <w:tab/>
            </w:r>
            <w:proofErr w:type="gramEnd"/>
            <w:r w:rsidR="00480ABE">
              <w:rPr>
                <w:rFonts w:ascii="Arial" w:hAnsi="Arial" w:cs="Arial"/>
                <w:bCs/>
                <w:sz w:val="18"/>
                <w:szCs w:val="18"/>
              </w:rPr>
              <w:t>- 60 3</w:t>
            </w:r>
            <w:r w:rsidRPr="00576C57">
              <w:rPr>
                <w:rFonts w:ascii="Arial" w:hAnsi="Arial" w:cs="Arial"/>
                <w:bCs/>
                <w:sz w:val="18"/>
                <w:szCs w:val="18"/>
              </w:rPr>
              <w:t xml:space="preserve">00 </w:t>
            </w:r>
            <w:proofErr w:type="spellStart"/>
            <w:r w:rsidRPr="00576C57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576C57">
              <w:rPr>
                <w:rFonts w:ascii="Arial" w:hAnsi="Arial" w:cs="Arial"/>
                <w:bCs/>
                <w:sz w:val="18"/>
                <w:szCs w:val="18"/>
              </w:rPr>
              <w:t>/чел</w:t>
            </w:r>
          </w:p>
          <w:p w:rsidR="009F7C5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7C5E" w:rsidRPr="00576C57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Возможные размещения в гостиницах (с</w:t>
            </w:r>
            <w:r w:rsidRPr="00576C57">
              <w:rPr>
                <w:rFonts w:ascii="Arial" w:hAnsi="Arial" w:cs="Arial"/>
                <w:b/>
                <w:bCs/>
                <w:sz w:val="18"/>
                <w:szCs w:val="18"/>
              </w:rPr>
              <w:t>тоимость тура для 1 человека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н</w:t>
            </w:r>
            <w:r w:rsidR="00B25D0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 праздник с 29.04.2025-12.05.2025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</w:t>
            </w:r>
          </w:p>
          <w:p w:rsidR="009F7C5E" w:rsidRPr="00576C57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76C5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Гостиницы: БЕЛАРУСЬ*** (Минск) + ВЕСТА*** или ХЭМПТОН бай ХИЛТОН*** (Брест):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Минск, БЕЛАРУСЬ*** – номера ДАБЛ, Брест, ВЕСТА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***</w:t>
            </w:r>
            <w:r w:rsidR="00480A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– номера ЛЮКС, 2 комнаты</w:t>
            </w:r>
            <w:r w:rsidR="00480A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ab/>
              <w:t>- 52 0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Минск, БЕЛАРУСЬ*** – номера СЕМЕЙНЫЕ (2 спальни, 3 </w:t>
            </w:r>
            <w:proofErr w:type="gram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чел</w:t>
            </w:r>
            <w:proofErr w:type="gram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), Брест, ВЕСТА*** – ном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ер</w:t>
            </w:r>
            <w:r w:rsidR="00480A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а ЛЮКС (2 комнаты, 3 чел) - 53 0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Минск, БЕЛАРУСЬ*** – номера ДАБЛ с доп. местом (3 чел.), Брест, ХЭМПТОН бай ХИЛТОН*** – номера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80A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СЕМЕЙНЫЕ (1 комната, 3 </w:t>
            </w:r>
            <w:proofErr w:type="gramStart"/>
            <w:r w:rsidR="00480A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чел</w:t>
            </w:r>
            <w:proofErr w:type="gramEnd"/>
            <w:r w:rsidR="00480A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 - 48 9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Минск, БЕЛАРУСЬ*** – номера СЕМЕЙНЫЕ (2 спальни, 3 </w:t>
            </w:r>
            <w:proofErr w:type="gram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чел</w:t>
            </w:r>
            <w:proofErr w:type="gram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), Брест, ХЭМПТОН бай ХИЛТОН*** – номера </w:t>
            </w:r>
            <w:r w:rsidR="00480A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СЕМЕЙНЫЕ (1 комната, 3 чел) - 51 9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Минск, БЕЛАРУСЬ*** – номера ЛЮКС (2 комнаты, 2 </w:t>
            </w:r>
            <w:proofErr w:type="gram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чел</w:t>
            </w:r>
            <w:proofErr w:type="gram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), Брест, ХЭМПТОН бай ХИЛТОН*** – номера </w:t>
            </w:r>
            <w:r w:rsidR="00480A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СЕМЕЙНЫЕ (1 комната, 2 чел) - 59 5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9F7C5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9F7C5E" w:rsidRPr="00576C57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576C5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Гостиницы: ВИКТОРИЯ&amp;СПА**** (Минск) + ВЕСТА*** или ХЭМПТОН бай ХИЛТОН*** (Брест)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7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Минск, ВИКТОРИЯ&amp;СПА**** – номера ДАБЛ, Брест, ВЕСТА*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** – номера ЛЮКС, 2 комнаты -</w:t>
            </w:r>
            <w:r w:rsidR="00480A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71 7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7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Минск, ВИКТОРИЯ&amp;СПА**** – ТВИН плюс (1 большая комната, 2 кровати и диван, 3 чел), Брест, ВЕСТА*** – номе</w:t>
            </w:r>
            <w:r w:rsidR="00480A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ра ЛЮКС (2 комнаты, 3 </w:t>
            </w:r>
            <w:proofErr w:type="gramStart"/>
            <w:r w:rsidR="00480A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чел)</w:t>
            </w:r>
            <w:r w:rsidR="00480A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ab/>
            </w:r>
            <w:proofErr w:type="gramEnd"/>
            <w:r w:rsidR="00480A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- 6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2 0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7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Минск, ВИКТОРИЯ&amp;СПА**** – ТВИН плюс (1 большая комната, 2 кровати и диван, 3 </w:t>
            </w:r>
            <w:proofErr w:type="gram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чел</w:t>
            </w:r>
            <w:proofErr w:type="gram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), Брест, ХЭМПТОН бай ХИЛТОН*** – </w:t>
            </w:r>
            <w:r w:rsidR="00480A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СЕМЕЙНЫЕ (1 комната, 3 чел) - 61 5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 чел</w:t>
            </w:r>
          </w:p>
          <w:p w:rsidR="009F7C5E" w:rsidRPr="00A71D0D" w:rsidRDefault="009F7C5E" w:rsidP="009F7C5E">
            <w:pPr>
              <w:pStyle w:val="a5"/>
              <w:numPr>
                <w:ilvl w:val="0"/>
                <w:numId w:val="17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Минск, ВИКТОРИЯ&amp;СПА**** – ЛЮКС (2 комнаты, 2 </w:t>
            </w:r>
            <w:proofErr w:type="gram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чел</w:t>
            </w:r>
            <w:proofErr w:type="gram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), Брест, ХЭМПТОН бай ХИЛТОН*** – </w:t>
            </w:r>
            <w:r w:rsidR="00480AB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СЕМЕЙНЫЕ (1 комната, 2 чел) - 83 2</w:t>
            </w:r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00 </w:t>
            </w:r>
            <w:proofErr w:type="spellStart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рос.руб</w:t>
            </w:r>
            <w:proofErr w:type="spellEnd"/>
            <w:r w:rsidRPr="00A71D0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/чел</w:t>
            </w:r>
          </w:p>
          <w:p w:rsidR="009F7C5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9F7C5E" w:rsidRPr="00645B29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A71D0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Если Вы уже бывали в наших турах — </w:t>
            </w:r>
            <w:r w:rsidRPr="00A71D0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можно отнять:</w:t>
            </w:r>
          </w:p>
          <w:p w:rsidR="00480ABE" w:rsidRPr="00480ABE" w:rsidRDefault="009F7C5E" w:rsidP="00480A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D2770">
              <w:rPr>
                <w:rFonts w:ascii="Arial" w:hAnsi="Arial" w:cs="Arial"/>
                <w:b/>
                <w:bCs/>
                <w:sz w:val="18"/>
                <w:szCs w:val="18"/>
              </w:rPr>
              <w:t>•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80ABE" w:rsidRPr="00480A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Во вторник: Обзорную экскурсию по Минску + Хатынь (с обедом) — МИНУС 1000 </w:t>
            </w:r>
            <w:proofErr w:type="spellStart"/>
            <w:r w:rsidR="00480ABE" w:rsidRPr="00480ABE">
              <w:rPr>
                <w:rFonts w:ascii="Arial" w:hAnsi="Arial" w:cs="Arial"/>
                <w:b/>
                <w:bCs/>
                <w:sz w:val="18"/>
                <w:szCs w:val="18"/>
              </w:rPr>
              <w:t>рос.руб</w:t>
            </w:r>
            <w:proofErr w:type="spellEnd"/>
            <w:r w:rsidR="00480ABE" w:rsidRPr="00480AB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480ABE" w:rsidRPr="00480ABE" w:rsidRDefault="00480ABE" w:rsidP="00480AB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0AB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• </w:t>
            </w:r>
            <w:proofErr w:type="gramStart"/>
            <w:r w:rsidRPr="00480ABE">
              <w:rPr>
                <w:rFonts w:ascii="Arial" w:hAnsi="Arial" w:cs="Arial"/>
                <w:b/>
                <w:bCs/>
                <w:sz w:val="18"/>
                <w:szCs w:val="18"/>
              </w:rPr>
              <w:t>В</w:t>
            </w:r>
            <w:proofErr w:type="gramEnd"/>
            <w:r w:rsidRPr="00480A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среду: экскурсию «Великое княжество </w:t>
            </w:r>
            <w:proofErr w:type="spellStart"/>
            <w:r w:rsidRPr="00480ABE">
              <w:rPr>
                <w:rFonts w:ascii="Arial" w:hAnsi="Arial" w:cs="Arial"/>
                <w:b/>
                <w:bCs/>
                <w:sz w:val="18"/>
                <w:szCs w:val="18"/>
              </w:rPr>
              <w:t>Сула</w:t>
            </w:r>
            <w:proofErr w:type="spellEnd"/>
            <w:r w:rsidRPr="00480A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» (с обедом) — МИНУС 1 500 </w:t>
            </w:r>
            <w:proofErr w:type="spellStart"/>
            <w:r w:rsidRPr="00480ABE">
              <w:rPr>
                <w:rFonts w:ascii="Arial" w:hAnsi="Arial" w:cs="Arial"/>
                <w:b/>
                <w:bCs/>
                <w:sz w:val="18"/>
                <w:szCs w:val="18"/>
              </w:rPr>
              <w:t>рос.руб</w:t>
            </w:r>
            <w:proofErr w:type="spellEnd"/>
            <w:r w:rsidRPr="00480ABE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2946ED" w:rsidRPr="002946ED" w:rsidRDefault="002946ED" w:rsidP="002946ED">
            <w:pPr>
              <w:tabs>
                <w:tab w:val="left" w:pos="0"/>
                <w:tab w:val="left" w:pos="289"/>
                <w:tab w:val="num" w:pos="360"/>
              </w:tabs>
              <w:spacing w:after="0" w:line="216" w:lineRule="auto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2946E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• </w:t>
            </w:r>
            <w:proofErr w:type="gramStart"/>
            <w:r w:rsidRPr="002946E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</w:t>
            </w:r>
            <w:proofErr w:type="gramEnd"/>
            <w:r w:rsidRPr="002946E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четверг: экскурсию «Дворцы Восточной Беларуси» (с обедом) — МИНУС 1 200 </w:t>
            </w:r>
            <w:proofErr w:type="spellStart"/>
            <w:r w:rsidRPr="002946E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рос.руб</w:t>
            </w:r>
            <w:proofErr w:type="spellEnd"/>
            <w:r w:rsidRPr="002946ED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.</w:t>
            </w:r>
          </w:p>
          <w:p w:rsidR="00480ABE" w:rsidRPr="002946ED" w:rsidRDefault="002946ED" w:rsidP="002946ED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946ED">
              <w:rPr>
                <w:rFonts w:ascii="Arial" w:hAnsi="Arial" w:cs="Arial"/>
                <w:b/>
                <w:sz w:val="18"/>
                <w:szCs w:val="18"/>
              </w:rPr>
              <w:t xml:space="preserve">• </w:t>
            </w:r>
            <w:proofErr w:type="gramStart"/>
            <w:r w:rsidRPr="002946ED">
              <w:rPr>
                <w:rFonts w:ascii="Arial" w:hAnsi="Arial" w:cs="Arial"/>
                <w:b/>
                <w:sz w:val="18"/>
                <w:szCs w:val="18"/>
              </w:rPr>
              <w:t>В</w:t>
            </w:r>
            <w:proofErr w:type="gramEnd"/>
            <w:r w:rsidRPr="002946ED">
              <w:rPr>
                <w:rFonts w:ascii="Arial" w:hAnsi="Arial" w:cs="Arial"/>
                <w:b/>
                <w:sz w:val="18"/>
                <w:szCs w:val="18"/>
              </w:rPr>
              <w:t xml:space="preserve"> пятницу: экскурсию «Музей материальной культуры Дудутки» (с обедом) — МИНУС 1 200 рос. руб.</w:t>
            </w:r>
          </w:p>
          <w:p w:rsidR="002946ED" w:rsidRDefault="002946ED" w:rsidP="002946ED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9F7C5E" w:rsidRPr="009026B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026B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Отели в туре:</w:t>
            </w:r>
          </w:p>
          <w:p w:rsidR="009F7C5E" w:rsidRPr="009026B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Гостиница Беларусь*** с аквапарком</w:t>
            </w:r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Минск, ул. </w:t>
            </w:r>
            <w:proofErr w:type="spellStart"/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>Сторожевская</w:t>
            </w:r>
            <w:proofErr w:type="spellEnd"/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9026B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>ГУМом</w:t>
            </w:r>
            <w:proofErr w:type="spellEnd"/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9026BE">
                <w:rPr>
                  <w:rFonts w:ascii="Arial" w:hAnsi="Arial" w:cs="Arial"/>
                  <w:bCs/>
                  <w:iCs/>
                  <w:sz w:val="18"/>
                  <w:szCs w:val="18"/>
                </w:rPr>
                <w:t>90 см</w:t>
              </w:r>
            </w:smartTag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. Номера ДАБЛ имеют 1 двуспальную кровать шириной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9026BE">
                <w:rPr>
                  <w:rFonts w:ascii="Arial" w:hAnsi="Arial" w:cs="Arial"/>
                  <w:bCs/>
                  <w:iCs/>
                  <w:sz w:val="18"/>
                  <w:szCs w:val="18"/>
                </w:rPr>
                <w:t>140 см</w:t>
              </w:r>
            </w:smartTag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>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9026BE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 xml:space="preserve"> </w:t>
            </w:r>
          </w:p>
          <w:p w:rsidR="009F7C5E" w:rsidRPr="009026B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сауны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ресторан "Панорама" (22 этаж)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ресторан "Белорусская кухня " (1 этаж)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ресторан "</w:t>
            </w:r>
            <w:proofErr w:type="spellStart"/>
            <w:r w:rsidRPr="009026BE">
              <w:rPr>
                <w:rFonts w:ascii="Arial" w:hAnsi="Arial" w:cs="Arial"/>
                <w:bCs/>
                <w:sz w:val="18"/>
                <w:szCs w:val="18"/>
              </w:rPr>
              <w:t>Папараць-кветка</w:t>
            </w:r>
            <w:proofErr w:type="spellEnd"/>
            <w:r w:rsidRPr="009026BE">
              <w:rPr>
                <w:rFonts w:ascii="Arial" w:hAnsi="Arial" w:cs="Arial"/>
                <w:bCs/>
                <w:sz w:val="18"/>
                <w:szCs w:val="18"/>
              </w:rPr>
              <w:t>" (1 этаж)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лобби-бар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косметический салон </w:t>
            </w:r>
            <w:proofErr w:type="spellStart"/>
            <w:r w:rsidRPr="009026BE">
              <w:rPr>
                <w:rFonts w:ascii="Arial" w:hAnsi="Arial" w:cs="Arial"/>
                <w:bCs/>
                <w:sz w:val="18"/>
                <w:szCs w:val="18"/>
              </w:rPr>
              <w:t>Visavis</w:t>
            </w:r>
            <w:proofErr w:type="spellEnd"/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панорамный лифт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бильярд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тренажерный зал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сувенирный магазин 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пункт обмена валюты 24 часа в сутки 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026BE">
              <w:rPr>
                <w:rFonts w:ascii="Arial" w:hAnsi="Arial" w:cs="Arial"/>
                <w:bCs/>
                <w:sz w:val="18"/>
                <w:szCs w:val="18"/>
              </w:rPr>
              <w:t>конференцзалы</w:t>
            </w:r>
            <w:proofErr w:type="spellEnd"/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 на 16, 50 и 230 мест (амфитеатр)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бизнес-центр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парковка</w:t>
            </w:r>
          </w:p>
          <w:p w:rsidR="009F7C5E" w:rsidRPr="009026BE" w:rsidRDefault="009F7C5E" w:rsidP="009F7C5E">
            <w:pPr>
              <w:numPr>
                <w:ilvl w:val="0"/>
                <w:numId w:val="2"/>
              </w:numPr>
              <w:tabs>
                <w:tab w:val="clear" w:pos="360"/>
                <w:tab w:val="left" w:pos="0"/>
                <w:tab w:val="left" w:pos="208"/>
                <w:tab w:val="left" w:pos="633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служба проката автомобилей </w:t>
            </w:r>
          </w:p>
          <w:p w:rsidR="009F7C5E" w:rsidRPr="009026B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7C5E" w:rsidRPr="009026B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Отель </w:t>
            </w:r>
            <w:proofErr w:type="spellStart"/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>Виктория&amp;СПА</w:t>
            </w:r>
            <w:proofErr w:type="spellEnd"/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>**** (СПА-центр с бассейном),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 Минск, пр. Победителей 59А. Отель</w:t>
            </w:r>
            <w:r w:rsidRPr="009026B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9026B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9026B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9026B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9026B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9026B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9026B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>СПА-центром и бассейном не ограничено</w:t>
            </w: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9F7C5E" w:rsidRPr="009026B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ресторан «Виктория </w:t>
            </w:r>
            <w:proofErr w:type="spellStart"/>
            <w:r w:rsidRPr="009026BE">
              <w:rPr>
                <w:rFonts w:ascii="Arial" w:hAnsi="Arial" w:cs="Arial"/>
                <w:bCs/>
                <w:sz w:val="18"/>
                <w:szCs w:val="18"/>
              </w:rPr>
              <w:t>Платинум</w:t>
            </w:r>
            <w:proofErr w:type="spellEnd"/>
            <w:r w:rsidRPr="009026BE">
              <w:rPr>
                <w:rFonts w:ascii="Arial" w:hAnsi="Arial" w:cs="Arial"/>
                <w:bCs/>
                <w:sz w:val="18"/>
                <w:szCs w:val="18"/>
              </w:rPr>
              <w:t>» на 1 этаже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банкетный зал «Сапфир» на 16 этаже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СПА-центр: бассейн, сауна, хамам, джакузи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салон красоты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парикмахерская 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фитнес-центр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026BE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банкомат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 xml:space="preserve">обмен валюты 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сувенирный бутик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конференц-залы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бизнес-центр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камера хранения</w:t>
            </w:r>
          </w:p>
          <w:p w:rsidR="009F7C5E" w:rsidRPr="009026BE" w:rsidRDefault="009F7C5E" w:rsidP="009F7C5E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26BE">
              <w:rPr>
                <w:rFonts w:ascii="Arial" w:hAnsi="Arial" w:cs="Arial"/>
                <w:bCs/>
                <w:sz w:val="18"/>
                <w:szCs w:val="18"/>
              </w:rPr>
              <w:t>автостоянка</w:t>
            </w:r>
          </w:p>
          <w:p w:rsidR="009F7C5E" w:rsidRPr="009026B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F7C5E" w:rsidRPr="004434B1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Гостиница Веста***,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Брест, ул. Крупской 16, 5 этажей. Гостиница построена в 1991 году, самая популярная трехзвездочная гостиница Бреста. Гостиница расположена в удобном месте в центре Бреста, имеет пешеходную связь с главной улицей города – проспектом </w:t>
            </w:r>
            <w:proofErr w:type="spellStart"/>
            <w:r w:rsidRPr="004434B1">
              <w:rPr>
                <w:rFonts w:ascii="Arial" w:hAnsi="Arial" w:cs="Arial"/>
                <w:bCs/>
                <w:sz w:val="18"/>
                <w:szCs w:val="18"/>
              </w:rPr>
              <w:t>Машерова</w:t>
            </w:r>
            <w:proofErr w:type="spellEnd"/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и пешеходной ул. Советской; в непосредственной близости находятся культурные и исторические памятники Бреста. Однокомнатные номера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TWIN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и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SINGLE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содержат все необходимые удобства – 2 кровати (номер </w:t>
            </w:r>
            <w:r w:rsidRPr="004434B1">
              <w:rPr>
                <w:rFonts w:ascii="Arial" w:hAnsi="Arial" w:cs="Arial"/>
                <w:bCs/>
                <w:sz w:val="18"/>
                <w:szCs w:val="18"/>
                <w:lang w:val="en-US"/>
              </w:rPr>
              <w:t>SINGLE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 – 1 кровать и диван), туалет-ванную, телефон, телевизор, холодильник.</w:t>
            </w:r>
            <w:r w:rsidRPr="004434B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Номера ЛЮКС имеют 2 комнаты – спальню с двуспальной кроватью и гостиную с раскладным диваном, кондиционер. Завтраки шведский стол. </w:t>
            </w:r>
          </w:p>
          <w:p w:rsidR="009F7C5E" w:rsidRPr="004434B1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 xml:space="preserve">Инфраструктура гостиницы достаточно развита: 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ресторан 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бар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сауна финская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парикмахерская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массажный кабинет, солярий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 xml:space="preserve">парковка 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газетный киоск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бильярд русский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камера хранения</w:t>
            </w:r>
          </w:p>
          <w:p w:rsidR="009F7C5E" w:rsidRPr="004434B1" w:rsidRDefault="009F7C5E" w:rsidP="009F7C5E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ind w:hanging="11"/>
              <w:rPr>
                <w:rFonts w:ascii="Arial" w:hAnsi="Arial" w:cs="Arial"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Cs/>
                <w:sz w:val="18"/>
                <w:szCs w:val="18"/>
              </w:rPr>
              <w:t>конференц-зал</w:t>
            </w:r>
          </w:p>
          <w:p w:rsidR="009F7C5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9F7C5E" w:rsidRPr="00974459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Гостиница </w:t>
            </w:r>
            <w:proofErr w:type="spellStart"/>
            <w:r w:rsidRPr="00974459">
              <w:rPr>
                <w:rFonts w:ascii="Arial" w:hAnsi="Arial" w:cs="Arial"/>
                <w:b/>
                <w:bCs/>
                <w:sz w:val="18"/>
                <w:szCs w:val="18"/>
              </w:rPr>
              <w:t>Хэмптон</w:t>
            </w:r>
            <w:proofErr w:type="spellEnd"/>
            <w:r w:rsidRPr="009744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бай Хилтон***</w:t>
            </w:r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, Брест, Варшавское шоссе 41, 12 этажей. Новая гостиница известного бренда сети отелей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Hampton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by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Hilton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; отель открыт в конце 2018 года. Он расположен недалеко от центра Бреста – в 3 км; а до Польши еще ближе: всего 2 км! Отель оборудован в соответствии с высокими международными стандартами, в нем 120 номеров различных категорий общей вместимостью 200 мест. Современные стильные интерьеры, высококачественная мебель от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Hilton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>, высокий уровень сервиса делают этот отель весьма привлекательным для размещения туристов. Европейские завтраки шведский стол в ресторане гостиницы обильны и разнообразны. В пешей доступности располагаются торгово-развлекательный центр «Варшавский», гипермаркеты «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Алми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>» и «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Евроопт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». Все номера отеля отличаются яркими интерьерами, оборудованы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, имеют ванную комнату с косметическими принадлежностями, телевизор, кондиционер, телефон, сейф, рабочее место, фен, утюг, чайник, чайные и кофейные принадлежности. Номера СИНГЛ имеют кровать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King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size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шириной 180 см; номера ТВИН - 2 отдельные крова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ти шириной 120 см; номера ДАБЛ </w:t>
            </w:r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- одну двуспальную кровать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King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size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шириной 180 см. Номера СЕМЕЙНЫЕ имеют кровать 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Queen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шириной 150 см и диван для размещения ребенка. </w:t>
            </w:r>
          </w:p>
          <w:p w:rsidR="009F7C5E" w:rsidRPr="00974459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9F7C5E" w:rsidRPr="00974459" w:rsidRDefault="009F7C5E" w:rsidP="009F7C5E">
            <w:pPr>
              <w:numPr>
                <w:ilvl w:val="0"/>
                <w:numId w:val="1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9F7C5E" w:rsidRPr="00974459" w:rsidRDefault="009F7C5E" w:rsidP="009F7C5E">
            <w:pPr>
              <w:numPr>
                <w:ilvl w:val="0"/>
                <w:numId w:val="1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>Ресторан “</w:t>
            </w:r>
            <w:proofErr w:type="spellStart"/>
            <w:r w:rsidRPr="00974459">
              <w:rPr>
                <w:rFonts w:ascii="Arial" w:hAnsi="Arial" w:cs="Arial"/>
                <w:bCs/>
                <w:sz w:val="18"/>
                <w:szCs w:val="18"/>
              </w:rPr>
              <w:t>Embrace</w:t>
            </w:r>
            <w:proofErr w:type="spellEnd"/>
            <w:r w:rsidRPr="00974459">
              <w:rPr>
                <w:rFonts w:ascii="Arial" w:hAnsi="Arial" w:cs="Arial"/>
                <w:bCs/>
                <w:sz w:val="18"/>
                <w:szCs w:val="18"/>
              </w:rPr>
              <w:t>”</w:t>
            </w:r>
            <w:r w:rsidRPr="00974459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974459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974459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974459"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:rsidR="009F7C5E" w:rsidRPr="00974459" w:rsidRDefault="009F7C5E" w:rsidP="009F7C5E">
            <w:pPr>
              <w:numPr>
                <w:ilvl w:val="0"/>
                <w:numId w:val="10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>лобби-бар 24 часа</w:t>
            </w:r>
          </w:p>
          <w:p w:rsidR="009F7C5E" w:rsidRPr="00974459" w:rsidRDefault="009F7C5E" w:rsidP="009F7C5E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>фитнес-центр</w:t>
            </w:r>
          </w:p>
          <w:p w:rsidR="009F7C5E" w:rsidRPr="00974459" w:rsidRDefault="009F7C5E" w:rsidP="009F7C5E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 xml:space="preserve">2 конференц-зала </w:t>
            </w:r>
          </w:p>
          <w:p w:rsidR="009F7C5E" w:rsidRPr="00974459" w:rsidRDefault="009F7C5E" w:rsidP="009F7C5E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>2 переговорные</w:t>
            </w:r>
          </w:p>
          <w:p w:rsidR="009F7C5E" w:rsidRPr="00974459" w:rsidRDefault="009F7C5E" w:rsidP="009F7C5E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>бизнес-центр</w:t>
            </w:r>
          </w:p>
          <w:p w:rsidR="009F7C5E" w:rsidRPr="00974459" w:rsidRDefault="009F7C5E" w:rsidP="009F7C5E">
            <w:pPr>
              <w:numPr>
                <w:ilvl w:val="0"/>
                <w:numId w:val="11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Cs/>
                <w:sz w:val="18"/>
                <w:szCs w:val="18"/>
              </w:rPr>
              <w:t>охраняемый паркинг</w:t>
            </w:r>
          </w:p>
          <w:p w:rsidR="009F7C5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7C5E" w:rsidRDefault="009F7C5E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Verdana" w:hAnsi="Verdana" w:cs="Arial"/>
                <w:bCs/>
                <w:sz w:val="18"/>
                <w:szCs w:val="18"/>
              </w:rPr>
            </w:pPr>
            <w:r w:rsidRPr="0097445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Расстояния: </w:t>
            </w:r>
            <w:r w:rsidR="002946ED" w:rsidRPr="002946ED">
              <w:rPr>
                <w:rFonts w:ascii="Arial" w:hAnsi="Arial" w:cs="Arial"/>
                <w:bCs/>
                <w:sz w:val="18"/>
                <w:szCs w:val="18"/>
              </w:rPr>
              <w:t xml:space="preserve">Минск – Хатынь </w:t>
            </w:r>
            <w:smartTag w:uri="urn:schemas-microsoft-com:office:smarttags" w:element="metricconverter">
              <w:smartTagPr>
                <w:attr w:name="ProductID" w:val="60 км"/>
              </w:smartTagPr>
              <w:r w:rsidR="002946ED" w:rsidRPr="002946ED">
                <w:rPr>
                  <w:rFonts w:ascii="Arial" w:hAnsi="Arial" w:cs="Arial"/>
                  <w:bCs/>
                  <w:sz w:val="18"/>
                  <w:szCs w:val="18"/>
                </w:rPr>
                <w:t>60 км</w:t>
              </w:r>
            </w:smartTag>
            <w:r w:rsidR="002946ED" w:rsidRPr="002946ED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2946ED" w:rsidRPr="002946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3" w:name="_Hlk119267997"/>
            <w:r w:rsidR="002946ED" w:rsidRPr="002946ED">
              <w:rPr>
                <w:rFonts w:ascii="Arial" w:hAnsi="Arial" w:cs="Arial"/>
                <w:bCs/>
                <w:color w:val="353025"/>
                <w:sz w:val="18"/>
                <w:szCs w:val="18"/>
              </w:rPr>
              <w:t xml:space="preserve">Минск – Березовка 180 км, Лида – Березовка 30 км, </w:t>
            </w:r>
            <w:r w:rsidR="002946ED" w:rsidRPr="002946ED">
              <w:rPr>
                <w:rFonts w:ascii="Arial" w:hAnsi="Arial" w:cs="Arial"/>
                <w:bCs/>
                <w:sz w:val="18"/>
                <w:szCs w:val="18"/>
              </w:rPr>
              <w:t>Минск-Красный Берег 200 км, Красный Берег-</w:t>
            </w:r>
            <w:proofErr w:type="spellStart"/>
            <w:r w:rsidR="002946ED" w:rsidRPr="002946ED">
              <w:rPr>
                <w:rFonts w:ascii="Arial" w:hAnsi="Arial" w:cs="Arial"/>
                <w:bCs/>
                <w:sz w:val="18"/>
                <w:szCs w:val="18"/>
              </w:rPr>
              <w:t>Жиличи</w:t>
            </w:r>
            <w:proofErr w:type="spellEnd"/>
            <w:r w:rsidR="002946ED" w:rsidRPr="002946ED">
              <w:rPr>
                <w:rFonts w:ascii="Arial" w:hAnsi="Arial" w:cs="Arial"/>
                <w:bCs/>
                <w:sz w:val="18"/>
                <w:szCs w:val="18"/>
              </w:rPr>
              <w:t xml:space="preserve"> 30 км, Минск – Дудутки 60 км, </w:t>
            </w:r>
            <w:bookmarkEnd w:id="3"/>
            <w:r w:rsidR="002946ED" w:rsidRPr="002946ED">
              <w:rPr>
                <w:rFonts w:ascii="Arial" w:hAnsi="Arial" w:cs="Arial"/>
                <w:bCs/>
                <w:sz w:val="18"/>
                <w:szCs w:val="18"/>
              </w:rPr>
              <w:t>Минск – Брест 350 км, Брест - Беловежская пуща 60 км</w:t>
            </w:r>
          </w:p>
          <w:p w:rsidR="002946ED" w:rsidRPr="00974459" w:rsidRDefault="002946ED" w:rsidP="009F7C5E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B4262"/>
    <w:multiLevelType w:val="hybridMultilevel"/>
    <w:tmpl w:val="D6D40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02E7A"/>
    <w:multiLevelType w:val="hybridMultilevel"/>
    <w:tmpl w:val="56267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21F"/>
    <w:multiLevelType w:val="hybridMultilevel"/>
    <w:tmpl w:val="19120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45FF4"/>
    <w:multiLevelType w:val="hybridMultilevel"/>
    <w:tmpl w:val="CF9C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4"/>
  </w:num>
  <w:num w:numId="5">
    <w:abstractNumId w:val="5"/>
  </w:num>
  <w:num w:numId="6">
    <w:abstractNumId w:val="6"/>
  </w:num>
  <w:num w:numId="7">
    <w:abstractNumId w:val="12"/>
  </w:num>
  <w:num w:numId="8">
    <w:abstractNumId w:val="0"/>
  </w:num>
  <w:num w:numId="9">
    <w:abstractNumId w:val="4"/>
  </w:num>
  <w:num w:numId="10">
    <w:abstractNumId w:val="13"/>
  </w:num>
  <w:num w:numId="11">
    <w:abstractNumId w:val="11"/>
  </w:num>
  <w:num w:numId="12">
    <w:abstractNumId w:val="9"/>
  </w:num>
  <w:num w:numId="13">
    <w:abstractNumId w:val="5"/>
  </w:num>
  <w:num w:numId="14">
    <w:abstractNumId w:val="5"/>
  </w:num>
  <w:num w:numId="15">
    <w:abstractNumId w:val="7"/>
  </w:num>
  <w:num w:numId="16">
    <w:abstractNumId w:val="2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14956"/>
    <w:rsid w:val="00053593"/>
    <w:rsid w:val="00192863"/>
    <w:rsid w:val="001A0065"/>
    <w:rsid w:val="001E2608"/>
    <w:rsid w:val="002332FF"/>
    <w:rsid w:val="00271B7B"/>
    <w:rsid w:val="002946ED"/>
    <w:rsid w:val="002C730A"/>
    <w:rsid w:val="002D5A4B"/>
    <w:rsid w:val="002F0EB0"/>
    <w:rsid w:val="00356577"/>
    <w:rsid w:val="00367888"/>
    <w:rsid w:val="00382BBF"/>
    <w:rsid w:val="00424B18"/>
    <w:rsid w:val="004434B1"/>
    <w:rsid w:val="004444A0"/>
    <w:rsid w:val="00457741"/>
    <w:rsid w:val="00480ABE"/>
    <w:rsid w:val="004E3694"/>
    <w:rsid w:val="005006F5"/>
    <w:rsid w:val="00513932"/>
    <w:rsid w:val="00540615"/>
    <w:rsid w:val="00574D37"/>
    <w:rsid w:val="00576C57"/>
    <w:rsid w:val="00622EA8"/>
    <w:rsid w:val="006252D9"/>
    <w:rsid w:val="00645B29"/>
    <w:rsid w:val="006553C8"/>
    <w:rsid w:val="006D7B4D"/>
    <w:rsid w:val="006F16FB"/>
    <w:rsid w:val="00732E2B"/>
    <w:rsid w:val="007E05AD"/>
    <w:rsid w:val="00826526"/>
    <w:rsid w:val="008770D6"/>
    <w:rsid w:val="009026BE"/>
    <w:rsid w:val="009346F7"/>
    <w:rsid w:val="009710F1"/>
    <w:rsid w:val="00974459"/>
    <w:rsid w:val="009B221C"/>
    <w:rsid w:val="009B43FB"/>
    <w:rsid w:val="009F7C5E"/>
    <w:rsid w:val="00A00BE4"/>
    <w:rsid w:val="00A64FD5"/>
    <w:rsid w:val="00A71D0D"/>
    <w:rsid w:val="00AB7ECC"/>
    <w:rsid w:val="00B1487A"/>
    <w:rsid w:val="00B163D4"/>
    <w:rsid w:val="00B25D09"/>
    <w:rsid w:val="00B4485B"/>
    <w:rsid w:val="00BF6226"/>
    <w:rsid w:val="00C13AAD"/>
    <w:rsid w:val="00C9330D"/>
    <w:rsid w:val="00CA24A3"/>
    <w:rsid w:val="00D043A8"/>
    <w:rsid w:val="00D378F5"/>
    <w:rsid w:val="00DD2770"/>
    <w:rsid w:val="00E37340"/>
    <w:rsid w:val="00E57503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4555</Words>
  <Characters>25967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8</cp:revision>
  <dcterms:created xsi:type="dcterms:W3CDTF">2024-02-22T14:35:00Z</dcterms:created>
  <dcterms:modified xsi:type="dcterms:W3CDTF">2024-11-10T11:28:00Z</dcterms:modified>
</cp:coreProperties>
</file>